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2B0" w:rsidRPr="00973AF8" w:rsidRDefault="007202B0" w:rsidP="00B7229E">
      <w:pPr>
        <w:ind w:left="360"/>
        <w:jc w:val="center"/>
        <w:rPr>
          <w:rFonts w:ascii="Arial" w:hAnsi="Arial" w:cs="Arial"/>
          <w:b/>
          <w:caps/>
          <w:sz w:val="16"/>
          <w:szCs w:val="16"/>
        </w:rPr>
      </w:pPr>
      <w:r w:rsidRPr="00973AF8">
        <w:rPr>
          <w:rFonts w:ascii="Arial" w:hAnsi="Arial" w:cs="Arial"/>
          <w:b/>
          <w:caps/>
          <w:sz w:val="16"/>
          <w:szCs w:val="16"/>
        </w:rPr>
        <w:t>светильники светодиодные общего назначения стационарные,</w:t>
      </w:r>
      <w:r w:rsidR="00B7229E" w:rsidRPr="00973AF8">
        <w:rPr>
          <w:rFonts w:ascii="Arial" w:hAnsi="Arial" w:cs="Arial"/>
          <w:b/>
          <w:caps/>
          <w:sz w:val="16"/>
          <w:szCs w:val="16"/>
        </w:rPr>
        <w:t xml:space="preserve"> </w:t>
      </w:r>
      <w:r w:rsidR="001B764E" w:rsidRPr="00973AF8">
        <w:rPr>
          <w:rFonts w:ascii="Arial" w:hAnsi="Arial" w:cs="Arial"/>
          <w:b/>
          <w:caps/>
          <w:sz w:val="16"/>
          <w:szCs w:val="16"/>
        </w:rPr>
        <w:t>ТМ «</w:t>
      </w:r>
      <w:r w:rsidR="001B764E" w:rsidRPr="00973AF8">
        <w:rPr>
          <w:rFonts w:ascii="Arial" w:hAnsi="Arial" w:cs="Arial"/>
          <w:b/>
          <w:caps/>
          <w:sz w:val="16"/>
          <w:szCs w:val="16"/>
          <w:lang w:val="en-US"/>
        </w:rPr>
        <w:t>FERON</w:t>
      </w:r>
      <w:r w:rsidR="001B764E" w:rsidRPr="00973AF8">
        <w:rPr>
          <w:rFonts w:ascii="Arial" w:hAnsi="Arial" w:cs="Arial"/>
          <w:b/>
          <w:caps/>
          <w:sz w:val="16"/>
          <w:szCs w:val="16"/>
        </w:rPr>
        <w:t>»</w:t>
      </w:r>
      <w:r w:rsidRPr="00973AF8">
        <w:rPr>
          <w:rFonts w:ascii="Arial" w:hAnsi="Arial" w:cs="Arial"/>
          <w:b/>
          <w:caps/>
          <w:sz w:val="16"/>
          <w:szCs w:val="16"/>
        </w:rPr>
        <w:t xml:space="preserve">, серии </w:t>
      </w:r>
      <w:r w:rsidRPr="00973AF8">
        <w:rPr>
          <w:rFonts w:ascii="Arial" w:hAnsi="Arial" w:cs="Arial"/>
          <w:b/>
          <w:caps/>
          <w:sz w:val="16"/>
          <w:szCs w:val="16"/>
          <w:lang w:val="en-US"/>
        </w:rPr>
        <w:t>AL</w:t>
      </w:r>
    </w:p>
    <w:p w:rsidR="00FA32B8" w:rsidRPr="008931E8" w:rsidRDefault="001B764E" w:rsidP="00B7229E">
      <w:pPr>
        <w:ind w:left="360"/>
        <w:jc w:val="center"/>
        <w:rPr>
          <w:rFonts w:ascii="Arial" w:hAnsi="Arial" w:cs="Arial"/>
          <w:b/>
          <w:caps/>
          <w:sz w:val="16"/>
          <w:szCs w:val="16"/>
        </w:rPr>
      </w:pPr>
      <w:r w:rsidRPr="008931E8">
        <w:rPr>
          <w:rFonts w:ascii="Arial" w:hAnsi="Arial" w:cs="Arial"/>
          <w:b/>
          <w:caps/>
          <w:sz w:val="16"/>
          <w:szCs w:val="16"/>
        </w:rPr>
        <w:t xml:space="preserve"> </w:t>
      </w:r>
      <w:r w:rsidRPr="00973AF8">
        <w:rPr>
          <w:rFonts w:ascii="Arial" w:hAnsi="Arial" w:cs="Arial"/>
          <w:b/>
          <w:caps/>
          <w:sz w:val="16"/>
          <w:szCs w:val="16"/>
        </w:rPr>
        <w:t>модел</w:t>
      </w:r>
      <w:r w:rsidR="00D55A9D">
        <w:rPr>
          <w:rFonts w:ascii="Arial" w:hAnsi="Arial" w:cs="Arial"/>
          <w:b/>
          <w:caps/>
          <w:sz w:val="16"/>
          <w:szCs w:val="16"/>
        </w:rPr>
        <w:t>и</w:t>
      </w:r>
      <w:r w:rsidR="00D55A9D" w:rsidRPr="008931E8">
        <w:rPr>
          <w:rFonts w:ascii="Arial" w:hAnsi="Arial" w:cs="Arial"/>
          <w:b/>
          <w:caps/>
          <w:sz w:val="16"/>
          <w:szCs w:val="16"/>
        </w:rPr>
        <w:t>:</w:t>
      </w:r>
      <w:r w:rsidRPr="008931E8">
        <w:rPr>
          <w:rFonts w:ascii="Arial" w:hAnsi="Arial" w:cs="Arial"/>
          <w:b/>
          <w:caps/>
          <w:sz w:val="16"/>
          <w:szCs w:val="16"/>
        </w:rPr>
        <w:t xml:space="preserve"> </w:t>
      </w:r>
      <w:r w:rsidR="00B7229E" w:rsidRPr="00973AF8">
        <w:rPr>
          <w:rFonts w:ascii="Arial" w:hAnsi="Arial" w:cs="Arial"/>
          <w:b/>
          <w:caps/>
          <w:sz w:val="16"/>
          <w:szCs w:val="16"/>
          <w:lang w:val="en-US"/>
        </w:rPr>
        <w:t>AL</w:t>
      </w:r>
      <w:r w:rsidR="007202B0" w:rsidRPr="008931E8">
        <w:rPr>
          <w:rFonts w:ascii="Arial" w:hAnsi="Arial" w:cs="Arial"/>
          <w:b/>
          <w:caps/>
          <w:sz w:val="16"/>
          <w:szCs w:val="16"/>
        </w:rPr>
        <w:t>4</w:t>
      </w:r>
      <w:r w:rsidR="00B7229E" w:rsidRPr="008931E8">
        <w:rPr>
          <w:rFonts w:ascii="Arial" w:hAnsi="Arial" w:cs="Arial"/>
          <w:b/>
          <w:caps/>
          <w:sz w:val="16"/>
          <w:szCs w:val="16"/>
        </w:rPr>
        <w:t>0</w:t>
      </w:r>
      <w:r w:rsidR="001A257D">
        <w:rPr>
          <w:rFonts w:ascii="Arial" w:hAnsi="Arial" w:cs="Arial"/>
          <w:b/>
          <w:caps/>
          <w:sz w:val="16"/>
          <w:szCs w:val="16"/>
        </w:rPr>
        <w:t>35</w:t>
      </w:r>
    </w:p>
    <w:p w:rsidR="00FA32B8" w:rsidRPr="00973AF8" w:rsidRDefault="00B7229E" w:rsidP="00B7229E">
      <w:pPr>
        <w:ind w:left="360"/>
        <w:jc w:val="center"/>
        <w:rPr>
          <w:rFonts w:ascii="Arial" w:hAnsi="Arial" w:cs="Arial"/>
          <w:b/>
          <w:sz w:val="16"/>
          <w:szCs w:val="16"/>
        </w:rPr>
      </w:pPr>
      <w:r w:rsidRPr="00973AF8">
        <w:rPr>
          <w:rFonts w:ascii="Arial" w:hAnsi="Arial" w:cs="Arial"/>
          <w:b/>
          <w:sz w:val="16"/>
          <w:szCs w:val="16"/>
        </w:rPr>
        <w:t>Инструкция по эксплуатации</w:t>
      </w:r>
      <w:r w:rsidR="007202B0" w:rsidRPr="00973AF8">
        <w:rPr>
          <w:rFonts w:ascii="Arial" w:hAnsi="Arial" w:cs="Arial"/>
          <w:b/>
          <w:sz w:val="16"/>
          <w:szCs w:val="16"/>
        </w:rPr>
        <w:t xml:space="preserve"> и технический паспорт</w:t>
      </w:r>
    </w:p>
    <w:p w:rsidR="00CE487E" w:rsidRPr="00973AF8" w:rsidRDefault="00E873F7" w:rsidP="008B4E6B">
      <w:pPr>
        <w:numPr>
          <w:ilvl w:val="0"/>
          <w:numId w:val="4"/>
        </w:numPr>
        <w:ind w:firstLine="0"/>
        <w:jc w:val="both"/>
        <w:rPr>
          <w:rFonts w:ascii="Arial" w:hAnsi="Arial" w:cs="Arial"/>
          <w:b/>
          <w:sz w:val="16"/>
          <w:szCs w:val="16"/>
        </w:rPr>
      </w:pPr>
      <w:r w:rsidRPr="00973AF8">
        <w:rPr>
          <w:rFonts w:ascii="Arial" w:hAnsi="Arial" w:cs="Arial"/>
          <w:b/>
          <w:sz w:val="16"/>
          <w:szCs w:val="16"/>
        </w:rPr>
        <w:t>Назначение светильника:</w:t>
      </w:r>
    </w:p>
    <w:p w:rsidR="00306583" w:rsidRPr="00973AF8" w:rsidRDefault="007202B0"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w:t>
      </w:r>
      <w:r w:rsidR="00852902">
        <w:rPr>
          <w:rFonts w:ascii="Arial" w:hAnsi="Arial" w:cs="Arial"/>
          <w:sz w:val="16"/>
          <w:szCs w:val="16"/>
        </w:rPr>
        <w:t xml:space="preserve"> светодиодные</w:t>
      </w:r>
      <w:r w:rsidR="00052821">
        <w:rPr>
          <w:rFonts w:ascii="Arial" w:hAnsi="Arial" w:cs="Arial"/>
          <w:sz w:val="16"/>
          <w:szCs w:val="16"/>
        </w:rPr>
        <w:t xml:space="preserve"> серии</w:t>
      </w:r>
      <w:r w:rsidRPr="00973AF8">
        <w:rPr>
          <w:rFonts w:ascii="Arial" w:hAnsi="Arial" w:cs="Arial"/>
          <w:sz w:val="16"/>
          <w:szCs w:val="16"/>
        </w:rPr>
        <w:t xml:space="preserve"> </w:t>
      </w:r>
      <w:r w:rsidR="00D249E8" w:rsidRPr="00973AF8">
        <w:rPr>
          <w:rFonts w:ascii="Arial" w:hAnsi="Arial" w:cs="Arial"/>
          <w:sz w:val="16"/>
          <w:szCs w:val="16"/>
          <w:lang w:val="en-US"/>
        </w:rPr>
        <w:t>AL</w:t>
      </w:r>
      <w:r w:rsidR="00D249E8" w:rsidRPr="00973AF8">
        <w:rPr>
          <w:rFonts w:ascii="Arial" w:hAnsi="Arial" w:cs="Arial"/>
          <w:sz w:val="16"/>
          <w:szCs w:val="16"/>
        </w:rPr>
        <w:t xml:space="preserve"> –</w:t>
      </w:r>
      <w:r w:rsidRPr="00973AF8">
        <w:rPr>
          <w:rFonts w:ascii="Arial" w:hAnsi="Arial" w:cs="Arial"/>
          <w:sz w:val="16"/>
          <w:szCs w:val="16"/>
        </w:rPr>
        <w:t xml:space="preserve"> </w:t>
      </w:r>
      <w:r w:rsidR="00D249E8" w:rsidRPr="00973AF8">
        <w:rPr>
          <w:rFonts w:ascii="Arial" w:hAnsi="Arial" w:cs="Arial"/>
          <w:sz w:val="16"/>
          <w:szCs w:val="16"/>
        </w:rPr>
        <w:t>светильник</w:t>
      </w:r>
      <w:r w:rsidRPr="00973AF8">
        <w:rPr>
          <w:rFonts w:ascii="Arial" w:hAnsi="Arial" w:cs="Arial"/>
          <w:sz w:val="16"/>
          <w:szCs w:val="16"/>
        </w:rPr>
        <w:t>и</w:t>
      </w:r>
      <w:r w:rsidR="00D249E8" w:rsidRPr="00973AF8">
        <w:rPr>
          <w:rFonts w:ascii="Arial" w:hAnsi="Arial" w:cs="Arial"/>
          <w:sz w:val="16"/>
          <w:szCs w:val="16"/>
        </w:rPr>
        <w:t xml:space="preserve"> со светодиодными источниками света общего назначения. Светильник</w:t>
      </w:r>
      <w:r w:rsidRPr="00973AF8">
        <w:rPr>
          <w:rFonts w:ascii="Arial" w:hAnsi="Arial" w:cs="Arial"/>
          <w:sz w:val="16"/>
          <w:szCs w:val="16"/>
        </w:rPr>
        <w:t>и</w:t>
      </w:r>
      <w:r w:rsidR="00D249E8" w:rsidRPr="00973AF8">
        <w:rPr>
          <w:rFonts w:ascii="Arial" w:hAnsi="Arial" w:cs="Arial"/>
          <w:sz w:val="16"/>
          <w:szCs w:val="16"/>
        </w:rPr>
        <w:t xml:space="preserve"> </w:t>
      </w:r>
      <w:r w:rsidR="00E873F7" w:rsidRPr="00973AF8">
        <w:rPr>
          <w:rFonts w:ascii="Arial" w:hAnsi="Arial" w:cs="Arial"/>
          <w:sz w:val="16"/>
          <w:szCs w:val="16"/>
        </w:rPr>
        <w:t>предназначен</w:t>
      </w:r>
      <w:r w:rsidRPr="00973AF8">
        <w:rPr>
          <w:rFonts w:ascii="Arial" w:hAnsi="Arial" w:cs="Arial"/>
          <w:sz w:val="16"/>
          <w:szCs w:val="16"/>
        </w:rPr>
        <w:t>ы</w:t>
      </w:r>
      <w:r w:rsidR="00E873F7" w:rsidRPr="00973AF8">
        <w:rPr>
          <w:rFonts w:ascii="Arial" w:hAnsi="Arial" w:cs="Arial"/>
          <w:sz w:val="16"/>
          <w:szCs w:val="16"/>
        </w:rPr>
        <w:t xml:space="preserve"> для </w:t>
      </w:r>
      <w:r w:rsidR="007A74B8" w:rsidRPr="00973AF8">
        <w:rPr>
          <w:rFonts w:ascii="Arial" w:hAnsi="Arial" w:cs="Arial"/>
          <w:sz w:val="16"/>
          <w:szCs w:val="16"/>
        </w:rPr>
        <w:t xml:space="preserve">внутреннего </w:t>
      </w:r>
      <w:r w:rsidR="00D249E8" w:rsidRPr="00973AF8">
        <w:rPr>
          <w:rFonts w:ascii="Arial" w:hAnsi="Arial" w:cs="Arial"/>
          <w:sz w:val="16"/>
          <w:szCs w:val="16"/>
        </w:rPr>
        <w:t>освещения</w:t>
      </w:r>
      <w:r w:rsidR="00CE5933" w:rsidRPr="00973AF8">
        <w:rPr>
          <w:rFonts w:ascii="Arial" w:hAnsi="Arial" w:cs="Arial"/>
          <w:sz w:val="16"/>
          <w:szCs w:val="16"/>
        </w:rPr>
        <w:t xml:space="preserve"> жилых</w:t>
      </w:r>
      <w:r w:rsidR="00E64D52" w:rsidRPr="00973AF8">
        <w:rPr>
          <w:rFonts w:ascii="Arial" w:hAnsi="Arial" w:cs="Arial"/>
          <w:sz w:val="16"/>
          <w:szCs w:val="16"/>
        </w:rPr>
        <w:t>, административных</w:t>
      </w:r>
      <w:r w:rsidR="00CE5933" w:rsidRPr="00973AF8">
        <w:rPr>
          <w:rFonts w:ascii="Arial" w:hAnsi="Arial" w:cs="Arial"/>
          <w:sz w:val="16"/>
          <w:szCs w:val="16"/>
        </w:rPr>
        <w:t xml:space="preserve"> и</w:t>
      </w:r>
      <w:r w:rsidR="00D249E8" w:rsidRPr="00973AF8">
        <w:rPr>
          <w:rFonts w:ascii="Arial" w:hAnsi="Arial" w:cs="Arial"/>
          <w:sz w:val="16"/>
          <w:szCs w:val="16"/>
        </w:rPr>
        <w:t xml:space="preserve"> общественных</w:t>
      </w:r>
      <w:r w:rsidR="00FA32B8" w:rsidRPr="00973AF8">
        <w:rPr>
          <w:rFonts w:ascii="Arial" w:hAnsi="Arial" w:cs="Arial"/>
          <w:sz w:val="16"/>
          <w:szCs w:val="16"/>
        </w:rPr>
        <w:t xml:space="preserve"> помещени</w:t>
      </w:r>
      <w:r w:rsidR="007A74B8" w:rsidRPr="00973AF8">
        <w:rPr>
          <w:rFonts w:ascii="Arial" w:hAnsi="Arial" w:cs="Arial"/>
          <w:sz w:val="16"/>
          <w:szCs w:val="16"/>
        </w:rPr>
        <w:t>й: офисов, торговых залов, подсобных помещений, коридоров, лестничных пролетов и пр.</w:t>
      </w:r>
    </w:p>
    <w:p w:rsidR="001B764E" w:rsidRPr="00973AF8" w:rsidRDefault="001B764E"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предназначены для работы в сети переменного тока с номинальным напряжением 230В</w:t>
      </w:r>
      <w:r w:rsidR="00D249E8" w:rsidRPr="00973AF8">
        <w:rPr>
          <w:rFonts w:ascii="Arial" w:hAnsi="Arial" w:cs="Arial"/>
          <w:sz w:val="16"/>
          <w:szCs w:val="16"/>
        </w:rPr>
        <w:t xml:space="preserve"> по ГОСТ 29322-</w:t>
      </w:r>
      <w:r w:rsidR="00AD2C2E" w:rsidRPr="00973AF8">
        <w:rPr>
          <w:rFonts w:ascii="Arial" w:hAnsi="Arial" w:cs="Arial"/>
          <w:sz w:val="16"/>
          <w:szCs w:val="16"/>
        </w:rPr>
        <w:t>2014.</w:t>
      </w:r>
      <w:r w:rsidRPr="00973AF8">
        <w:rPr>
          <w:rFonts w:ascii="Arial" w:hAnsi="Arial" w:cs="Arial"/>
          <w:sz w:val="16"/>
          <w:szCs w:val="16"/>
        </w:rPr>
        <w:t xml:space="preserve"> Качество электроэнергии должно соответствовать </w:t>
      </w:r>
      <w:r w:rsidR="00D249E8" w:rsidRPr="00973AF8">
        <w:rPr>
          <w:rFonts w:ascii="Arial" w:hAnsi="Arial" w:cs="Arial"/>
          <w:sz w:val="16"/>
          <w:szCs w:val="16"/>
        </w:rPr>
        <w:t>ГОСТ Р 32144-2013</w:t>
      </w:r>
      <w:r w:rsidRPr="00973AF8">
        <w:rPr>
          <w:rFonts w:ascii="Arial" w:hAnsi="Arial" w:cs="Arial"/>
          <w:sz w:val="16"/>
          <w:szCs w:val="16"/>
        </w:rPr>
        <w:t>.</w:t>
      </w:r>
    </w:p>
    <w:p w:rsidR="00464C72" w:rsidRPr="00973AF8" w:rsidRDefault="00D249E8" w:rsidP="00464C72">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соответствуют требованиям безопасности ГОСТ Р МЭК 60598-1-201</w:t>
      </w:r>
      <w:r w:rsidR="008923B7" w:rsidRPr="00973AF8">
        <w:rPr>
          <w:rFonts w:ascii="Arial" w:hAnsi="Arial" w:cs="Arial"/>
          <w:sz w:val="16"/>
          <w:szCs w:val="16"/>
        </w:rPr>
        <w:t>3</w:t>
      </w:r>
      <w:r w:rsidR="001B764E" w:rsidRPr="00973AF8">
        <w:rPr>
          <w:rFonts w:ascii="Arial" w:hAnsi="Arial" w:cs="Arial"/>
          <w:sz w:val="16"/>
          <w:szCs w:val="16"/>
        </w:rPr>
        <w:t>.</w:t>
      </w:r>
    </w:p>
    <w:p w:rsidR="001B764E" w:rsidRPr="00973AF8" w:rsidRDefault="001B764E" w:rsidP="009C39E6">
      <w:pPr>
        <w:numPr>
          <w:ilvl w:val="0"/>
          <w:numId w:val="8"/>
        </w:numPr>
        <w:ind w:left="714" w:hanging="357"/>
        <w:jc w:val="both"/>
        <w:rPr>
          <w:rFonts w:ascii="Arial" w:hAnsi="Arial" w:cs="Arial"/>
          <w:sz w:val="16"/>
          <w:szCs w:val="16"/>
        </w:rPr>
      </w:pPr>
      <w:r w:rsidRPr="00973AF8">
        <w:rPr>
          <w:rFonts w:ascii="Arial" w:hAnsi="Arial" w:cs="Arial"/>
          <w:sz w:val="16"/>
          <w:szCs w:val="16"/>
        </w:rPr>
        <w:t>Светильники устанавливаются на плоскую поверхность из нормально воспламеняемого материала.</w:t>
      </w:r>
    </w:p>
    <w:p w:rsidR="00E873F7" w:rsidRPr="00973AF8" w:rsidRDefault="00E873F7" w:rsidP="008B4E6B">
      <w:pPr>
        <w:numPr>
          <w:ilvl w:val="0"/>
          <w:numId w:val="4"/>
        </w:numPr>
        <w:ind w:firstLine="0"/>
        <w:rPr>
          <w:rFonts w:ascii="Arial" w:hAnsi="Arial" w:cs="Arial"/>
          <w:b/>
          <w:sz w:val="16"/>
          <w:szCs w:val="16"/>
        </w:rPr>
      </w:pPr>
      <w:r w:rsidRPr="00973AF8">
        <w:rPr>
          <w:rFonts w:ascii="Arial" w:hAnsi="Arial" w:cs="Arial"/>
          <w:b/>
          <w:sz w:val="16"/>
          <w:szCs w:val="16"/>
        </w:rPr>
        <w:t>Технические характеристики</w:t>
      </w:r>
      <w:r w:rsidR="00AD2C2E" w:rsidRPr="00973AF8">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5"/>
        <w:gridCol w:w="2913"/>
        <w:gridCol w:w="2914"/>
        <w:gridCol w:w="2914"/>
      </w:tblGrid>
      <w:tr w:rsidR="001A257D" w:rsidRPr="000E5F04" w:rsidTr="00DD3B50">
        <w:trPr>
          <w:jc w:val="center"/>
        </w:trPr>
        <w:tc>
          <w:tcPr>
            <w:tcW w:w="1715" w:type="dxa"/>
            <w:vAlign w:val="center"/>
          </w:tcPr>
          <w:p w:rsidR="001A257D" w:rsidRPr="000E5F04" w:rsidRDefault="001A257D" w:rsidP="00CB327C">
            <w:pPr>
              <w:rPr>
                <w:rFonts w:ascii="Arial" w:hAnsi="Arial" w:cs="Arial"/>
                <w:sz w:val="14"/>
                <w:szCs w:val="14"/>
              </w:rPr>
            </w:pPr>
            <w:r w:rsidRPr="000E5F04">
              <w:rPr>
                <w:rFonts w:ascii="Arial" w:hAnsi="Arial" w:cs="Arial"/>
                <w:sz w:val="14"/>
                <w:szCs w:val="14"/>
              </w:rPr>
              <w:t>Модель светильника</w:t>
            </w:r>
          </w:p>
        </w:tc>
        <w:tc>
          <w:tcPr>
            <w:tcW w:w="8741" w:type="dxa"/>
            <w:gridSpan w:val="3"/>
            <w:vAlign w:val="center"/>
          </w:tcPr>
          <w:p w:rsidR="001A257D" w:rsidRPr="001A257D" w:rsidRDefault="001A257D" w:rsidP="000E5F04">
            <w:pPr>
              <w:jc w:val="center"/>
              <w:rPr>
                <w:rFonts w:ascii="Arial" w:hAnsi="Arial" w:cs="Arial"/>
                <w:sz w:val="14"/>
                <w:szCs w:val="14"/>
              </w:rPr>
            </w:pPr>
            <w:r w:rsidRPr="000E5F04">
              <w:rPr>
                <w:rFonts w:ascii="Arial" w:hAnsi="Arial" w:cs="Arial"/>
                <w:sz w:val="14"/>
                <w:szCs w:val="14"/>
                <w:lang w:val="en-US"/>
              </w:rPr>
              <w:t>AL40</w:t>
            </w:r>
            <w:r>
              <w:rPr>
                <w:rFonts w:ascii="Arial" w:hAnsi="Arial" w:cs="Arial"/>
                <w:sz w:val="14"/>
                <w:szCs w:val="14"/>
              </w:rPr>
              <w:t>35</w:t>
            </w:r>
          </w:p>
        </w:tc>
      </w:tr>
      <w:tr w:rsidR="001A257D" w:rsidRPr="000E5F04" w:rsidTr="001A257D">
        <w:trPr>
          <w:jc w:val="center"/>
        </w:trPr>
        <w:tc>
          <w:tcPr>
            <w:tcW w:w="1715" w:type="dxa"/>
            <w:vAlign w:val="center"/>
          </w:tcPr>
          <w:p w:rsidR="001A257D" w:rsidRPr="000E5F04" w:rsidRDefault="001A257D" w:rsidP="00CB327C">
            <w:pPr>
              <w:rPr>
                <w:rFonts w:ascii="Arial" w:hAnsi="Arial" w:cs="Arial"/>
                <w:sz w:val="14"/>
                <w:szCs w:val="14"/>
              </w:rPr>
            </w:pPr>
            <w:r w:rsidRPr="000E5F04">
              <w:rPr>
                <w:rFonts w:ascii="Arial" w:hAnsi="Arial" w:cs="Arial"/>
                <w:sz w:val="14"/>
                <w:szCs w:val="14"/>
              </w:rPr>
              <w:t>Мощность светильника</w:t>
            </w:r>
          </w:p>
        </w:tc>
        <w:tc>
          <w:tcPr>
            <w:tcW w:w="2913" w:type="dxa"/>
            <w:vAlign w:val="center"/>
          </w:tcPr>
          <w:p w:rsidR="001A257D" w:rsidRPr="000E5F04" w:rsidRDefault="001A257D" w:rsidP="000E5F04">
            <w:pPr>
              <w:jc w:val="center"/>
              <w:rPr>
                <w:rFonts w:ascii="Arial" w:hAnsi="Arial" w:cs="Arial"/>
                <w:sz w:val="14"/>
                <w:szCs w:val="14"/>
              </w:rPr>
            </w:pPr>
            <w:r>
              <w:rPr>
                <w:rFonts w:ascii="Arial" w:hAnsi="Arial" w:cs="Arial"/>
                <w:sz w:val="14"/>
                <w:szCs w:val="14"/>
              </w:rPr>
              <w:t>36</w:t>
            </w:r>
            <w:r w:rsidRPr="000E5F04">
              <w:rPr>
                <w:rFonts w:ascii="Arial" w:hAnsi="Arial" w:cs="Arial"/>
                <w:sz w:val="14"/>
                <w:szCs w:val="14"/>
              </w:rPr>
              <w:t>Вт</w:t>
            </w:r>
          </w:p>
        </w:tc>
        <w:tc>
          <w:tcPr>
            <w:tcW w:w="2914" w:type="dxa"/>
            <w:vAlign w:val="center"/>
          </w:tcPr>
          <w:p w:rsidR="001A257D" w:rsidRPr="000E5F04" w:rsidRDefault="001A257D" w:rsidP="000E5F04">
            <w:pPr>
              <w:jc w:val="center"/>
              <w:rPr>
                <w:rFonts w:ascii="Arial" w:hAnsi="Arial" w:cs="Arial"/>
                <w:sz w:val="14"/>
                <w:szCs w:val="14"/>
              </w:rPr>
            </w:pPr>
            <w:r>
              <w:rPr>
                <w:rFonts w:ascii="Arial" w:hAnsi="Arial" w:cs="Arial"/>
                <w:sz w:val="14"/>
                <w:szCs w:val="14"/>
              </w:rPr>
              <w:t>4</w:t>
            </w:r>
            <w:r w:rsidRPr="000E5F04">
              <w:rPr>
                <w:rFonts w:ascii="Arial" w:hAnsi="Arial" w:cs="Arial"/>
                <w:sz w:val="14"/>
                <w:szCs w:val="14"/>
              </w:rPr>
              <w:t>8Вт</w:t>
            </w:r>
          </w:p>
        </w:tc>
        <w:tc>
          <w:tcPr>
            <w:tcW w:w="2914" w:type="dxa"/>
            <w:vAlign w:val="center"/>
          </w:tcPr>
          <w:p w:rsidR="001A257D" w:rsidRPr="000E5F04" w:rsidRDefault="001A257D" w:rsidP="000E5F04">
            <w:pPr>
              <w:jc w:val="center"/>
              <w:rPr>
                <w:rFonts w:ascii="Arial" w:hAnsi="Arial" w:cs="Arial"/>
                <w:sz w:val="14"/>
                <w:szCs w:val="14"/>
                <w:lang w:val="en-US"/>
              </w:rPr>
            </w:pPr>
            <w:r>
              <w:rPr>
                <w:rFonts w:ascii="Arial" w:hAnsi="Arial" w:cs="Arial"/>
                <w:sz w:val="14"/>
                <w:szCs w:val="14"/>
              </w:rPr>
              <w:t>72</w:t>
            </w:r>
            <w:r w:rsidRPr="000E5F04">
              <w:rPr>
                <w:rFonts w:ascii="Arial" w:hAnsi="Arial" w:cs="Arial"/>
                <w:sz w:val="14"/>
                <w:szCs w:val="14"/>
              </w:rPr>
              <w:t>Вт</w:t>
            </w:r>
          </w:p>
        </w:tc>
      </w:tr>
      <w:tr w:rsidR="0087396D" w:rsidRPr="000E5F04" w:rsidTr="000E5F04">
        <w:trPr>
          <w:jc w:val="center"/>
        </w:trPr>
        <w:tc>
          <w:tcPr>
            <w:tcW w:w="1715" w:type="dxa"/>
            <w:vAlign w:val="center"/>
          </w:tcPr>
          <w:p w:rsidR="0087396D" w:rsidRPr="000E5F04" w:rsidRDefault="0087396D" w:rsidP="00CA1487">
            <w:pPr>
              <w:rPr>
                <w:rFonts w:ascii="Arial" w:hAnsi="Arial" w:cs="Arial"/>
                <w:sz w:val="14"/>
                <w:szCs w:val="14"/>
              </w:rPr>
            </w:pPr>
            <w:r w:rsidRPr="000E5F04">
              <w:rPr>
                <w:rFonts w:ascii="Arial" w:hAnsi="Arial" w:cs="Arial"/>
                <w:sz w:val="14"/>
                <w:szCs w:val="14"/>
              </w:rPr>
              <w:t>Коэффициент мощности</w:t>
            </w:r>
          </w:p>
        </w:tc>
        <w:tc>
          <w:tcPr>
            <w:tcW w:w="8741" w:type="dxa"/>
            <w:gridSpan w:val="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&gt;0.</w:t>
            </w:r>
            <w:r w:rsidRPr="000E5F04">
              <w:rPr>
                <w:rFonts w:ascii="Arial" w:hAnsi="Arial" w:cs="Arial"/>
                <w:sz w:val="14"/>
                <w:szCs w:val="14"/>
              </w:rPr>
              <w:t>5</w:t>
            </w:r>
          </w:p>
        </w:tc>
      </w:tr>
      <w:tr w:rsidR="0087396D" w:rsidRPr="000E5F04" w:rsidTr="000E5F04">
        <w:trPr>
          <w:jc w:val="center"/>
        </w:trPr>
        <w:tc>
          <w:tcPr>
            <w:tcW w:w="1715" w:type="dxa"/>
            <w:vAlign w:val="center"/>
          </w:tcPr>
          <w:p w:rsidR="0087396D" w:rsidRPr="000E5F04" w:rsidRDefault="0087396D" w:rsidP="007F55FA">
            <w:pPr>
              <w:rPr>
                <w:rFonts w:ascii="Arial" w:hAnsi="Arial" w:cs="Arial"/>
                <w:sz w:val="14"/>
                <w:szCs w:val="14"/>
              </w:rPr>
            </w:pPr>
            <w:r w:rsidRPr="000E5F04">
              <w:rPr>
                <w:rFonts w:ascii="Arial" w:hAnsi="Arial" w:cs="Arial"/>
                <w:sz w:val="14"/>
                <w:szCs w:val="14"/>
              </w:rPr>
              <w:t>Номинальное напряжение питания</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230В</w:t>
            </w:r>
          </w:p>
        </w:tc>
      </w:tr>
      <w:tr w:rsidR="0087396D" w:rsidRPr="000E5F04" w:rsidTr="000E5F04">
        <w:trPr>
          <w:jc w:val="center"/>
        </w:trPr>
        <w:tc>
          <w:tcPr>
            <w:tcW w:w="1715" w:type="dxa"/>
            <w:vAlign w:val="center"/>
          </w:tcPr>
          <w:p w:rsidR="0087396D" w:rsidRPr="000E5F04" w:rsidRDefault="0087396D" w:rsidP="007F55FA">
            <w:pPr>
              <w:rPr>
                <w:rFonts w:ascii="Arial" w:hAnsi="Arial" w:cs="Arial"/>
                <w:sz w:val="14"/>
                <w:szCs w:val="14"/>
              </w:rPr>
            </w:pPr>
            <w:r w:rsidRPr="000E5F04">
              <w:rPr>
                <w:rFonts w:ascii="Arial" w:hAnsi="Arial" w:cs="Arial"/>
                <w:sz w:val="14"/>
                <w:szCs w:val="14"/>
              </w:rPr>
              <w:t>Диапазон рабочего напряжения</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180-265В</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Номинальная частота сети</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50Гц</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Корпус светодиодов</w:t>
            </w:r>
          </w:p>
        </w:tc>
        <w:tc>
          <w:tcPr>
            <w:tcW w:w="8741" w:type="dxa"/>
            <w:gridSpan w:val="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SMD</w:t>
            </w:r>
            <w:r w:rsidRPr="000E5F04">
              <w:rPr>
                <w:rFonts w:ascii="Arial" w:hAnsi="Arial" w:cs="Arial"/>
                <w:sz w:val="14"/>
                <w:szCs w:val="14"/>
              </w:rPr>
              <w:t>2835</w:t>
            </w:r>
          </w:p>
        </w:tc>
      </w:tr>
      <w:tr w:rsidR="001A257D" w:rsidRPr="000E5F04" w:rsidTr="001A257D">
        <w:trPr>
          <w:jc w:val="center"/>
        </w:trPr>
        <w:tc>
          <w:tcPr>
            <w:tcW w:w="1715" w:type="dxa"/>
            <w:vAlign w:val="center"/>
          </w:tcPr>
          <w:p w:rsidR="001A257D" w:rsidRPr="000E5F04" w:rsidRDefault="001A257D" w:rsidP="00CB327C">
            <w:pPr>
              <w:rPr>
                <w:rFonts w:ascii="Arial" w:hAnsi="Arial" w:cs="Arial"/>
                <w:sz w:val="14"/>
                <w:szCs w:val="14"/>
              </w:rPr>
            </w:pPr>
            <w:r w:rsidRPr="000E5F04">
              <w:rPr>
                <w:rFonts w:ascii="Arial" w:hAnsi="Arial" w:cs="Arial"/>
                <w:sz w:val="14"/>
                <w:szCs w:val="14"/>
              </w:rPr>
              <w:t>Световой поток, лм±10%</w:t>
            </w:r>
          </w:p>
        </w:tc>
        <w:tc>
          <w:tcPr>
            <w:tcW w:w="2913" w:type="dxa"/>
            <w:vAlign w:val="center"/>
          </w:tcPr>
          <w:p w:rsidR="001A257D" w:rsidRPr="000E5F04" w:rsidRDefault="001A257D" w:rsidP="000E5F04">
            <w:pPr>
              <w:jc w:val="center"/>
              <w:rPr>
                <w:rFonts w:ascii="Arial" w:hAnsi="Arial" w:cs="Arial"/>
                <w:sz w:val="14"/>
                <w:szCs w:val="14"/>
              </w:rPr>
            </w:pPr>
            <w:r>
              <w:rPr>
                <w:rFonts w:ascii="Arial" w:hAnsi="Arial" w:cs="Arial"/>
                <w:sz w:val="14"/>
                <w:szCs w:val="14"/>
              </w:rPr>
              <w:t>4320</w:t>
            </w:r>
          </w:p>
        </w:tc>
        <w:tc>
          <w:tcPr>
            <w:tcW w:w="2914" w:type="dxa"/>
            <w:vAlign w:val="center"/>
          </w:tcPr>
          <w:p w:rsidR="001A257D" w:rsidRPr="000E5F04" w:rsidRDefault="001A257D" w:rsidP="000E5F04">
            <w:pPr>
              <w:jc w:val="center"/>
              <w:rPr>
                <w:rFonts w:ascii="Arial" w:hAnsi="Arial" w:cs="Arial"/>
                <w:sz w:val="14"/>
                <w:szCs w:val="14"/>
              </w:rPr>
            </w:pPr>
            <w:r>
              <w:rPr>
                <w:rFonts w:ascii="Arial" w:hAnsi="Arial" w:cs="Arial"/>
                <w:sz w:val="14"/>
                <w:szCs w:val="14"/>
              </w:rPr>
              <w:t>5760</w:t>
            </w:r>
          </w:p>
        </w:tc>
        <w:tc>
          <w:tcPr>
            <w:tcW w:w="2914" w:type="dxa"/>
            <w:vAlign w:val="center"/>
          </w:tcPr>
          <w:p w:rsidR="001A257D" w:rsidRPr="000E5F04" w:rsidRDefault="001A257D" w:rsidP="000E5F04">
            <w:pPr>
              <w:jc w:val="center"/>
              <w:rPr>
                <w:rFonts w:ascii="Arial" w:hAnsi="Arial" w:cs="Arial"/>
                <w:sz w:val="14"/>
                <w:szCs w:val="14"/>
              </w:rPr>
            </w:pPr>
            <w:r>
              <w:rPr>
                <w:rFonts w:ascii="Arial" w:hAnsi="Arial" w:cs="Arial"/>
                <w:sz w:val="14"/>
                <w:szCs w:val="14"/>
              </w:rPr>
              <w:t>8640</w:t>
            </w:r>
          </w:p>
        </w:tc>
      </w:tr>
      <w:tr w:rsidR="006232B2" w:rsidRPr="000E5F04" w:rsidTr="00E451C5">
        <w:trPr>
          <w:jc w:val="center"/>
        </w:trPr>
        <w:tc>
          <w:tcPr>
            <w:tcW w:w="1715" w:type="dxa"/>
            <w:vAlign w:val="center"/>
          </w:tcPr>
          <w:p w:rsidR="006232B2" w:rsidRPr="006232B2" w:rsidRDefault="006232B2" w:rsidP="00CB327C">
            <w:pPr>
              <w:rPr>
                <w:rFonts w:ascii="Arial" w:hAnsi="Arial" w:cs="Arial"/>
                <w:sz w:val="14"/>
                <w:szCs w:val="14"/>
              </w:rPr>
            </w:pPr>
            <w:r>
              <w:rPr>
                <w:rFonts w:ascii="Arial" w:hAnsi="Arial" w:cs="Arial"/>
                <w:sz w:val="14"/>
                <w:szCs w:val="14"/>
              </w:rPr>
              <w:t>Светоотдача</w:t>
            </w:r>
          </w:p>
        </w:tc>
        <w:tc>
          <w:tcPr>
            <w:tcW w:w="8741" w:type="dxa"/>
            <w:gridSpan w:val="3"/>
            <w:vAlign w:val="center"/>
          </w:tcPr>
          <w:p w:rsidR="006232B2" w:rsidRDefault="006232B2" w:rsidP="000E5F04">
            <w:pPr>
              <w:jc w:val="center"/>
              <w:rPr>
                <w:rFonts w:ascii="Arial" w:hAnsi="Arial" w:cs="Arial"/>
                <w:sz w:val="14"/>
                <w:szCs w:val="14"/>
              </w:rPr>
            </w:pPr>
            <w:r>
              <w:rPr>
                <w:rFonts w:ascii="Arial" w:hAnsi="Arial" w:cs="Arial"/>
                <w:sz w:val="14"/>
                <w:szCs w:val="14"/>
              </w:rPr>
              <w:t>120лм/Вт</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Тип кривой силы света</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Д</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Класс </w:t>
            </w:r>
            <w:proofErr w:type="spellStart"/>
            <w:r w:rsidRPr="000E5F04">
              <w:rPr>
                <w:rFonts w:ascii="Arial" w:hAnsi="Arial" w:cs="Arial"/>
                <w:sz w:val="14"/>
                <w:szCs w:val="14"/>
              </w:rPr>
              <w:t>светораспределения</w:t>
            </w:r>
            <w:proofErr w:type="spellEnd"/>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П</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Угол рассеивания </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120°</w:t>
            </w:r>
          </w:p>
        </w:tc>
      </w:tr>
      <w:tr w:rsidR="0087396D" w:rsidRPr="000E5F04" w:rsidTr="000E5F04">
        <w:trPr>
          <w:jc w:val="center"/>
        </w:trPr>
        <w:tc>
          <w:tcPr>
            <w:tcW w:w="1715" w:type="dxa"/>
            <w:vAlign w:val="center"/>
          </w:tcPr>
          <w:p w:rsidR="0087396D" w:rsidRPr="000E5F04" w:rsidRDefault="0087396D" w:rsidP="00EE2EEB">
            <w:pPr>
              <w:rPr>
                <w:rFonts w:ascii="Arial" w:hAnsi="Arial" w:cs="Arial"/>
                <w:sz w:val="14"/>
                <w:szCs w:val="14"/>
              </w:rPr>
            </w:pPr>
            <w:r w:rsidRPr="000E5F04">
              <w:rPr>
                <w:rFonts w:ascii="Arial" w:hAnsi="Arial" w:cs="Arial"/>
                <w:sz w:val="14"/>
                <w:szCs w:val="14"/>
              </w:rPr>
              <w:t>Коррелированная цветовая температура</w:t>
            </w:r>
          </w:p>
        </w:tc>
        <w:tc>
          <w:tcPr>
            <w:tcW w:w="8741" w:type="dxa"/>
            <w:gridSpan w:val="3"/>
            <w:vAlign w:val="center"/>
          </w:tcPr>
          <w:p w:rsidR="0087396D" w:rsidRPr="000E5F04" w:rsidRDefault="0087396D" w:rsidP="000E5F04">
            <w:pPr>
              <w:jc w:val="center"/>
              <w:rPr>
                <w:rFonts w:ascii="Arial" w:hAnsi="Arial" w:cs="Arial"/>
                <w:sz w:val="14"/>
                <w:szCs w:val="14"/>
                <w:highlight w:val="yellow"/>
              </w:rPr>
            </w:pPr>
            <w:r w:rsidRPr="000E5F04">
              <w:rPr>
                <w:rFonts w:ascii="Arial" w:hAnsi="Arial" w:cs="Arial"/>
                <w:sz w:val="14"/>
                <w:szCs w:val="14"/>
              </w:rPr>
              <w:t>4000К или 6500К (см. на упаковке)</w:t>
            </w:r>
          </w:p>
        </w:tc>
      </w:tr>
      <w:tr w:rsidR="00D52450" w:rsidRPr="000E5F04" w:rsidTr="000E5F04">
        <w:trPr>
          <w:jc w:val="center"/>
        </w:trPr>
        <w:tc>
          <w:tcPr>
            <w:tcW w:w="1715" w:type="dxa"/>
            <w:vAlign w:val="center"/>
          </w:tcPr>
          <w:p w:rsidR="00D52450" w:rsidRPr="000E5F04" w:rsidRDefault="00D52450" w:rsidP="00EE2EEB">
            <w:pPr>
              <w:rPr>
                <w:rFonts w:ascii="Arial" w:hAnsi="Arial" w:cs="Arial"/>
                <w:sz w:val="14"/>
                <w:szCs w:val="14"/>
              </w:rPr>
            </w:pPr>
            <w:r>
              <w:rPr>
                <w:rFonts w:ascii="Arial" w:hAnsi="Arial" w:cs="Arial"/>
                <w:sz w:val="14"/>
                <w:szCs w:val="14"/>
              </w:rPr>
              <w:t>Возможность соединения в линию</w:t>
            </w:r>
          </w:p>
        </w:tc>
        <w:tc>
          <w:tcPr>
            <w:tcW w:w="8741" w:type="dxa"/>
            <w:gridSpan w:val="3"/>
            <w:vAlign w:val="center"/>
          </w:tcPr>
          <w:p w:rsidR="00D52450" w:rsidRPr="000E5F04" w:rsidRDefault="00D52450" w:rsidP="000E5F04">
            <w:pPr>
              <w:jc w:val="center"/>
              <w:rPr>
                <w:rFonts w:ascii="Arial" w:hAnsi="Arial" w:cs="Arial"/>
                <w:sz w:val="14"/>
                <w:szCs w:val="14"/>
              </w:rPr>
            </w:pPr>
            <w:r>
              <w:rPr>
                <w:rFonts w:ascii="Arial" w:hAnsi="Arial" w:cs="Arial"/>
                <w:sz w:val="14"/>
                <w:szCs w:val="14"/>
              </w:rPr>
              <w:t>Да</w:t>
            </w:r>
          </w:p>
        </w:tc>
      </w:tr>
      <w:tr w:rsidR="00D52450" w:rsidRPr="000E5F04" w:rsidTr="000E5F04">
        <w:trPr>
          <w:jc w:val="center"/>
        </w:trPr>
        <w:tc>
          <w:tcPr>
            <w:tcW w:w="1715" w:type="dxa"/>
            <w:vAlign w:val="center"/>
          </w:tcPr>
          <w:p w:rsidR="00D52450" w:rsidRDefault="00D52450" w:rsidP="00EE2EEB">
            <w:pPr>
              <w:rPr>
                <w:rFonts w:ascii="Arial" w:hAnsi="Arial" w:cs="Arial"/>
                <w:sz w:val="14"/>
                <w:szCs w:val="14"/>
              </w:rPr>
            </w:pPr>
            <w:r>
              <w:rPr>
                <w:rFonts w:ascii="Arial" w:hAnsi="Arial" w:cs="Arial"/>
                <w:sz w:val="14"/>
                <w:szCs w:val="14"/>
              </w:rPr>
              <w:t>Максимальная суммарная мощность соединенных в линию светильников</w:t>
            </w:r>
          </w:p>
        </w:tc>
        <w:tc>
          <w:tcPr>
            <w:tcW w:w="8741" w:type="dxa"/>
            <w:gridSpan w:val="3"/>
            <w:vAlign w:val="center"/>
          </w:tcPr>
          <w:p w:rsidR="00D52450" w:rsidRDefault="00D52450" w:rsidP="000E5F04">
            <w:pPr>
              <w:jc w:val="center"/>
              <w:rPr>
                <w:rFonts w:ascii="Arial" w:hAnsi="Arial" w:cs="Arial"/>
                <w:sz w:val="14"/>
                <w:szCs w:val="14"/>
              </w:rPr>
            </w:pPr>
            <w:r>
              <w:rPr>
                <w:rFonts w:ascii="Arial" w:hAnsi="Arial" w:cs="Arial"/>
                <w:sz w:val="14"/>
                <w:szCs w:val="14"/>
              </w:rPr>
              <w:t>500Вт</w:t>
            </w:r>
          </w:p>
        </w:tc>
      </w:tr>
      <w:tr w:rsidR="0087396D" w:rsidRPr="000E5F04" w:rsidTr="000E5F04">
        <w:trPr>
          <w:jc w:val="center"/>
        </w:trPr>
        <w:tc>
          <w:tcPr>
            <w:tcW w:w="1715" w:type="dxa"/>
            <w:vAlign w:val="center"/>
          </w:tcPr>
          <w:p w:rsidR="0087396D" w:rsidRPr="000E5F04" w:rsidRDefault="0087396D" w:rsidP="001B764E">
            <w:pPr>
              <w:rPr>
                <w:rFonts w:ascii="Arial" w:hAnsi="Arial" w:cs="Arial"/>
                <w:sz w:val="14"/>
                <w:szCs w:val="14"/>
              </w:rPr>
            </w:pPr>
            <w:r w:rsidRPr="000E5F04">
              <w:rPr>
                <w:rFonts w:ascii="Arial" w:hAnsi="Arial" w:cs="Arial"/>
                <w:sz w:val="14"/>
                <w:szCs w:val="14"/>
              </w:rPr>
              <w:t>Степень защиты от пыли и влаги</w:t>
            </w:r>
          </w:p>
        </w:tc>
        <w:tc>
          <w:tcPr>
            <w:tcW w:w="8741" w:type="dxa"/>
            <w:gridSpan w:val="3"/>
            <w:vAlign w:val="center"/>
          </w:tcPr>
          <w:p w:rsidR="0087396D" w:rsidRPr="000E5F04" w:rsidRDefault="0087396D" w:rsidP="000E5F04">
            <w:pPr>
              <w:jc w:val="center"/>
              <w:rPr>
                <w:rFonts w:ascii="Arial" w:hAnsi="Arial" w:cs="Arial"/>
                <w:sz w:val="14"/>
                <w:szCs w:val="14"/>
                <w:lang w:val="en-US"/>
              </w:rPr>
            </w:pPr>
            <w:r w:rsidRPr="000E5F04">
              <w:rPr>
                <w:rFonts w:ascii="Arial" w:hAnsi="Arial" w:cs="Arial"/>
                <w:sz w:val="14"/>
                <w:szCs w:val="14"/>
                <w:lang w:val="en-US"/>
              </w:rPr>
              <w:t>IP</w:t>
            </w:r>
            <w:r w:rsidR="001A257D">
              <w:rPr>
                <w:rFonts w:ascii="Arial" w:hAnsi="Arial" w:cs="Arial"/>
                <w:sz w:val="14"/>
                <w:szCs w:val="14"/>
              </w:rPr>
              <w:t>4</w:t>
            </w:r>
            <w:r w:rsidRPr="000E5F04">
              <w:rPr>
                <w:rFonts w:ascii="Arial" w:hAnsi="Arial" w:cs="Arial"/>
                <w:sz w:val="14"/>
                <w:szCs w:val="14"/>
                <w:lang w:val="en-US"/>
              </w:rPr>
              <w:t>0</w:t>
            </w:r>
          </w:p>
        </w:tc>
      </w:tr>
      <w:tr w:rsidR="001A257D" w:rsidRPr="000E5F04" w:rsidTr="00D2682B">
        <w:trPr>
          <w:jc w:val="center"/>
        </w:trPr>
        <w:tc>
          <w:tcPr>
            <w:tcW w:w="1715" w:type="dxa"/>
            <w:vAlign w:val="center"/>
          </w:tcPr>
          <w:p w:rsidR="001A257D" w:rsidRPr="000E5F04" w:rsidRDefault="001A257D" w:rsidP="00CB327C">
            <w:pPr>
              <w:rPr>
                <w:rFonts w:ascii="Arial" w:hAnsi="Arial" w:cs="Arial"/>
                <w:sz w:val="14"/>
                <w:szCs w:val="14"/>
              </w:rPr>
            </w:pPr>
            <w:r w:rsidRPr="000E5F04">
              <w:rPr>
                <w:rFonts w:ascii="Arial" w:hAnsi="Arial" w:cs="Arial"/>
                <w:sz w:val="14"/>
                <w:szCs w:val="14"/>
              </w:rPr>
              <w:t>Класс защиты от поражения электрическим током</w:t>
            </w:r>
          </w:p>
        </w:tc>
        <w:tc>
          <w:tcPr>
            <w:tcW w:w="8741" w:type="dxa"/>
            <w:gridSpan w:val="3"/>
            <w:vAlign w:val="center"/>
          </w:tcPr>
          <w:p w:rsidR="001A257D" w:rsidRPr="000E5F04" w:rsidRDefault="001A257D" w:rsidP="000E5F04">
            <w:pPr>
              <w:jc w:val="center"/>
              <w:rPr>
                <w:rFonts w:ascii="Arial" w:hAnsi="Arial" w:cs="Arial"/>
                <w:sz w:val="14"/>
                <w:szCs w:val="14"/>
                <w:lang w:val="en-US"/>
              </w:rPr>
            </w:pPr>
            <w:r w:rsidRPr="000E5F04">
              <w:rPr>
                <w:rFonts w:ascii="Arial" w:hAnsi="Arial" w:cs="Arial"/>
                <w:sz w:val="14"/>
                <w:szCs w:val="14"/>
                <w:lang w:val="en-US"/>
              </w:rPr>
              <w:t>I</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Климатическое исполнение</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УХЛ4</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Диапазон рабочих температур</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w:t>
            </w:r>
            <w:r w:rsidR="001A257D">
              <w:rPr>
                <w:rFonts w:ascii="Arial" w:hAnsi="Arial" w:cs="Arial"/>
                <w:sz w:val="14"/>
                <w:szCs w:val="14"/>
              </w:rPr>
              <w:t>25</w:t>
            </w:r>
            <w:r w:rsidRPr="000E5F04">
              <w:rPr>
                <w:rFonts w:ascii="Arial" w:hAnsi="Arial" w:cs="Arial"/>
                <w:sz w:val="14"/>
                <w:szCs w:val="14"/>
              </w:rPr>
              <w:t>...+40°С</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Температура хранения</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w:t>
            </w:r>
            <w:r w:rsidR="001A257D">
              <w:rPr>
                <w:rFonts w:ascii="Arial" w:hAnsi="Arial" w:cs="Arial"/>
                <w:sz w:val="14"/>
                <w:szCs w:val="14"/>
              </w:rPr>
              <w:t>25</w:t>
            </w:r>
            <w:r w:rsidRPr="000E5F04">
              <w:rPr>
                <w:rFonts w:ascii="Arial" w:hAnsi="Arial" w:cs="Arial"/>
                <w:sz w:val="14"/>
                <w:szCs w:val="14"/>
              </w:rPr>
              <w:t>...+60°С</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Относительная влажность не более</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80</w:t>
            </w:r>
            <w:r w:rsidRPr="000E5F04">
              <w:rPr>
                <w:rFonts w:ascii="Arial" w:hAnsi="Arial" w:cs="Arial"/>
                <w:sz w:val="14"/>
                <w:szCs w:val="14"/>
                <w:lang w:val="en-US"/>
              </w:rPr>
              <w:t>% (</w:t>
            </w:r>
            <w:r w:rsidRPr="000E5F04">
              <w:rPr>
                <w:rFonts w:ascii="Arial" w:hAnsi="Arial" w:cs="Arial"/>
                <w:sz w:val="14"/>
                <w:szCs w:val="14"/>
              </w:rPr>
              <w:t xml:space="preserve">при </w:t>
            </w:r>
            <w:r w:rsidRPr="000E5F04">
              <w:rPr>
                <w:rFonts w:ascii="Arial" w:hAnsi="Arial" w:cs="Arial"/>
                <w:sz w:val="14"/>
                <w:szCs w:val="14"/>
                <w:lang w:val="en-US"/>
              </w:rPr>
              <w:t>25</w:t>
            </w:r>
            <w:r w:rsidRPr="000E5F04">
              <w:rPr>
                <w:rFonts w:ascii="Arial" w:hAnsi="Arial" w:cs="Arial"/>
                <w:sz w:val="14"/>
                <w:szCs w:val="14"/>
              </w:rPr>
              <w:t>°С</w:t>
            </w:r>
            <w:r w:rsidRPr="000E5F04">
              <w:rPr>
                <w:rFonts w:ascii="Arial" w:hAnsi="Arial" w:cs="Arial"/>
                <w:sz w:val="14"/>
                <w:szCs w:val="14"/>
                <w:lang w:val="en-US"/>
              </w:rPr>
              <w:t>)</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Коэффициент пульсаций освещенности</w:t>
            </w:r>
            <w:r w:rsidR="001A257D">
              <w:rPr>
                <w:rFonts w:ascii="Arial" w:hAnsi="Arial" w:cs="Arial"/>
                <w:sz w:val="14"/>
                <w:szCs w:val="14"/>
              </w:rPr>
              <w:t>,</w:t>
            </w:r>
            <w:r w:rsidRPr="000E5F04">
              <w:rPr>
                <w:rFonts w:ascii="Arial" w:hAnsi="Arial" w:cs="Arial"/>
                <w:sz w:val="14"/>
                <w:szCs w:val="14"/>
              </w:rPr>
              <w:t xml:space="preserve"> менее</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5</w:t>
            </w:r>
            <w:r w:rsidRPr="000E5F04">
              <w:rPr>
                <w:rFonts w:ascii="Arial" w:hAnsi="Arial" w:cs="Arial"/>
                <w:sz w:val="14"/>
                <w:szCs w:val="14"/>
                <w:lang w:val="en-US"/>
              </w:rPr>
              <w:t>%</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 xml:space="preserve">Индекс цветопередачи </w:t>
            </w:r>
            <w:r w:rsidRPr="000E5F04">
              <w:rPr>
                <w:rFonts w:ascii="Arial" w:hAnsi="Arial" w:cs="Arial"/>
                <w:sz w:val="14"/>
                <w:szCs w:val="14"/>
                <w:lang w:val="en-US"/>
              </w:rPr>
              <w:t>Ra</w:t>
            </w:r>
            <w:r w:rsidRPr="000E5F04">
              <w:rPr>
                <w:rFonts w:ascii="Arial" w:hAnsi="Arial" w:cs="Arial"/>
                <w:sz w:val="14"/>
                <w:szCs w:val="14"/>
              </w:rPr>
              <w:t xml:space="preserve"> не менее</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8</w:t>
            </w:r>
            <w:r w:rsidRPr="000E5F04">
              <w:rPr>
                <w:rFonts w:ascii="Arial" w:hAnsi="Arial" w:cs="Arial"/>
                <w:sz w:val="14"/>
                <w:szCs w:val="14"/>
                <w:lang w:val="en-US"/>
              </w:rPr>
              <w:t>0</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Класс энергоэффективности</w:t>
            </w:r>
          </w:p>
        </w:tc>
        <w:tc>
          <w:tcPr>
            <w:tcW w:w="8741" w:type="dxa"/>
            <w:gridSpan w:val="3"/>
            <w:vAlign w:val="center"/>
          </w:tcPr>
          <w:p w:rsidR="0087396D" w:rsidRPr="000E5F04" w:rsidRDefault="0087396D" w:rsidP="000E5F04">
            <w:pPr>
              <w:jc w:val="center"/>
              <w:rPr>
                <w:rFonts w:ascii="Arial" w:hAnsi="Arial" w:cs="Arial"/>
                <w:sz w:val="14"/>
                <w:szCs w:val="14"/>
              </w:rPr>
            </w:pPr>
            <w:r w:rsidRPr="000E5F04">
              <w:rPr>
                <w:rFonts w:ascii="Arial" w:hAnsi="Arial" w:cs="Arial"/>
                <w:sz w:val="14"/>
                <w:szCs w:val="14"/>
              </w:rPr>
              <w:t>А</w:t>
            </w:r>
          </w:p>
        </w:tc>
      </w:tr>
      <w:tr w:rsidR="001A257D" w:rsidRPr="000E5F04" w:rsidTr="0041145D">
        <w:trPr>
          <w:jc w:val="center"/>
        </w:trPr>
        <w:tc>
          <w:tcPr>
            <w:tcW w:w="1715" w:type="dxa"/>
            <w:vAlign w:val="center"/>
          </w:tcPr>
          <w:p w:rsidR="001A257D" w:rsidRPr="000E5F04" w:rsidRDefault="001A257D" w:rsidP="00CB327C">
            <w:pPr>
              <w:rPr>
                <w:rFonts w:ascii="Arial" w:hAnsi="Arial" w:cs="Arial"/>
                <w:sz w:val="14"/>
                <w:szCs w:val="14"/>
              </w:rPr>
            </w:pPr>
            <w:r w:rsidRPr="000E5F04">
              <w:rPr>
                <w:rFonts w:ascii="Arial" w:hAnsi="Arial" w:cs="Arial"/>
                <w:sz w:val="14"/>
                <w:szCs w:val="14"/>
              </w:rPr>
              <w:t>Материал корпуса</w:t>
            </w:r>
          </w:p>
        </w:tc>
        <w:tc>
          <w:tcPr>
            <w:tcW w:w="8741" w:type="dxa"/>
            <w:gridSpan w:val="3"/>
            <w:vAlign w:val="center"/>
          </w:tcPr>
          <w:p w:rsidR="001A257D" w:rsidRPr="000E5F04" w:rsidRDefault="001A257D" w:rsidP="000E5F04">
            <w:pPr>
              <w:jc w:val="center"/>
              <w:rPr>
                <w:rFonts w:ascii="Arial" w:hAnsi="Arial" w:cs="Arial"/>
                <w:sz w:val="14"/>
                <w:szCs w:val="14"/>
                <w:lang w:val="en-US"/>
              </w:rPr>
            </w:pPr>
            <w:r w:rsidRPr="000E5F04">
              <w:rPr>
                <w:rFonts w:ascii="Arial" w:hAnsi="Arial" w:cs="Arial"/>
                <w:sz w:val="14"/>
                <w:szCs w:val="14"/>
              </w:rPr>
              <w:t>Алюминий,</w:t>
            </w:r>
            <w:r w:rsidRPr="000E5F04">
              <w:rPr>
                <w:rFonts w:ascii="Arial" w:hAnsi="Arial" w:cs="Arial"/>
                <w:sz w:val="14"/>
                <w:szCs w:val="14"/>
                <w:lang w:val="en-US"/>
              </w:rPr>
              <w:t xml:space="preserve"> </w:t>
            </w:r>
            <w:r w:rsidRPr="000E5F04">
              <w:rPr>
                <w:rFonts w:ascii="Arial" w:hAnsi="Arial" w:cs="Arial"/>
                <w:sz w:val="14"/>
                <w:szCs w:val="14"/>
              </w:rPr>
              <w:t>пластик</w:t>
            </w:r>
          </w:p>
        </w:tc>
      </w:tr>
      <w:tr w:rsidR="0087396D" w:rsidRPr="000E5F04" w:rsidTr="000E5F04">
        <w:trPr>
          <w:jc w:val="center"/>
        </w:trPr>
        <w:tc>
          <w:tcPr>
            <w:tcW w:w="1715" w:type="dxa"/>
            <w:vAlign w:val="center"/>
          </w:tcPr>
          <w:p w:rsidR="0087396D" w:rsidRPr="000E5F04" w:rsidRDefault="0087396D" w:rsidP="00CB327C">
            <w:pPr>
              <w:rPr>
                <w:rFonts w:ascii="Arial" w:hAnsi="Arial" w:cs="Arial"/>
                <w:sz w:val="14"/>
                <w:szCs w:val="14"/>
              </w:rPr>
            </w:pPr>
            <w:r w:rsidRPr="000E5F04">
              <w:rPr>
                <w:rFonts w:ascii="Arial" w:hAnsi="Arial" w:cs="Arial"/>
                <w:sz w:val="14"/>
                <w:szCs w:val="14"/>
              </w:rPr>
              <w:t>Материал рассеивателя</w:t>
            </w:r>
          </w:p>
        </w:tc>
        <w:tc>
          <w:tcPr>
            <w:tcW w:w="8741" w:type="dxa"/>
            <w:gridSpan w:val="3"/>
            <w:vAlign w:val="center"/>
          </w:tcPr>
          <w:p w:rsidR="0087396D" w:rsidRPr="000E5F04" w:rsidRDefault="0087396D" w:rsidP="000E5F04">
            <w:pPr>
              <w:jc w:val="center"/>
              <w:rPr>
                <w:rFonts w:ascii="Arial" w:hAnsi="Arial" w:cs="Arial"/>
                <w:sz w:val="14"/>
                <w:szCs w:val="14"/>
              </w:rPr>
            </w:pPr>
            <w:proofErr w:type="spellStart"/>
            <w:r w:rsidRPr="000E5F04">
              <w:rPr>
                <w:rFonts w:ascii="Arial" w:hAnsi="Arial" w:cs="Arial"/>
                <w:sz w:val="14"/>
                <w:szCs w:val="14"/>
              </w:rPr>
              <w:t>Светостабилизированный</w:t>
            </w:r>
            <w:proofErr w:type="spellEnd"/>
            <w:r w:rsidRPr="000E5F04">
              <w:rPr>
                <w:rFonts w:ascii="Arial" w:hAnsi="Arial" w:cs="Arial"/>
                <w:sz w:val="14"/>
                <w:szCs w:val="14"/>
              </w:rPr>
              <w:t xml:space="preserve"> пластик</w:t>
            </w:r>
          </w:p>
        </w:tc>
      </w:tr>
      <w:tr w:rsidR="001A257D" w:rsidRPr="000E5F04" w:rsidTr="008771E0">
        <w:trPr>
          <w:jc w:val="center"/>
        </w:trPr>
        <w:tc>
          <w:tcPr>
            <w:tcW w:w="1715" w:type="dxa"/>
            <w:vAlign w:val="center"/>
          </w:tcPr>
          <w:p w:rsidR="001A257D" w:rsidRPr="000E5F04" w:rsidRDefault="001A257D" w:rsidP="000E5F04">
            <w:pPr>
              <w:rPr>
                <w:rFonts w:ascii="Arial" w:hAnsi="Arial" w:cs="Arial"/>
                <w:sz w:val="14"/>
                <w:szCs w:val="14"/>
              </w:rPr>
            </w:pPr>
            <w:r w:rsidRPr="000E5F04">
              <w:rPr>
                <w:rFonts w:ascii="Arial" w:hAnsi="Arial" w:cs="Arial"/>
                <w:sz w:val="14"/>
                <w:szCs w:val="14"/>
              </w:rPr>
              <w:t>Цвет корпуса</w:t>
            </w:r>
          </w:p>
        </w:tc>
        <w:tc>
          <w:tcPr>
            <w:tcW w:w="8741" w:type="dxa"/>
            <w:gridSpan w:val="3"/>
            <w:vAlign w:val="center"/>
          </w:tcPr>
          <w:p w:rsidR="001A257D" w:rsidRPr="000E5F04" w:rsidRDefault="001A257D" w:rsidP="000E5F04">
            <w:pPr>
              <w:jc w:val="center"/>
              <w:rPr>
                <w:rFonts w:ascii="Arial" w:hAnsi="Arial" w:cs="Arial"/>
                <w:sz w:val="14"/>
                <w:szCs w:val="14"/>
              </w:rPr>
            </w:pPr>
            <w:r w:rsidRPr="000E5F04">
              <w:rPr>
                <w:rFonts w:ascii="Arial" w:hAnsi="Arial" w:cs="Arial"/>
                <w:sz w:val="14"/>
                <w:szCs w:val="14"/>
              </w:rPr>
              <w:t>Белый</w:t>
            </w:r>
            <w:r>
              <w:rPr>
                <w:rFonts w:ascii="Arial" w:hAnsi="Arial" w:cs="Arial"/>
                <w:sz w:val="14"/>
                <w:szCs w:val="14"/>
              </w:rPr>
              <w:t>, черный (См. на упаковке)</w:t>
            </w:r>
          </w:p>
        </w:tc>
      </w:tr>
      <w:tr w:rsidR="000E5F04" w:rsidRPr="000E5F04" w:rsidTr="000E5F04">
        <w:trPr>
          <w:jc w:val="center"/>
        </w:trPr>
        <w:tc>
          <w:tcPr>
            <w:tcW w:w="1715"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Длина шнура питания</w:t>
            </w:r>
          </w:p>
        </w:tc>
        <w:tc>
          <w:tcPr>
            <w:tcW w:w="8741" w:type="dxa"/>
            <w:gridSpan w:val="3"/>
            <w:vAlign w:val="center"/>
          </w:tcPr>
          <w:p w:rsidR="000E5F04" w:rsidRPr="000E5F04" w:rsidRDefault="000E5F04" w:rsidP="000E5F04">
            <w:pPr>
              <w:jc w:val="center"/>
              <w:rPr>
                <w:rFonts w:ascii="Arial" w:hAnsi="Arial" w:cs="Arial"/>
                <w:sz w:val="14"/>
                <w:szCs w:val="14"/>
                <w:lang w:val="en-US"/>
              </w:rPr>
            </w:pPr>
            <w:r w:rsidRPr="000E5F04">
              <w:rPr>
                <w:rFonts w:ascii="Arial" w:hAnsi="Arial" w:cs="Arial"/>
                <w:sz w:val="14"/>
                <w:szCs w:val="14"/>
              </w:rPr>
              <w:t>1м</w:t>
            </w:r>
          </w:p>
        </w:tc>
      </w:tr>
      <w:tr w:rsidR="000E5F04" w:rsidRPr="000E5F04" w:rsidTr="000E5F04">
        <w:trPr>
          <w:jc w:val="center"/>
        </w:trPr>
        <w:tc>
          <w:tcPr>
            <w:tcW w:w="1715"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Тип рассеивателя</w:t>
            </w:r>
          </w:p>
        </w:tc>
        <w:tc>
          <w:tcPr>
            <w:tcW w:w="8741" w:type="dxa"/>
            <w:gridSpan w:val="3"/>
            <w:vAlign w:val="center"/>
          </w:tcPr>
          <w:p w:rsidR="000E5F04" w:rsidRPr="000E5F04" w:rsidRDefault="000E5F04" w:rsidP="000E5F04">
            <w:pPr>
              <w:jc w:val="center"/>
              <w:rPr>
                <w:rFonts w:ascii="Arial" w:hAnsi="Arial" w:cs="Arial"/>
                <w:sz w:val="14"/>
                <w:szCs w:val="14"/>
              </w:rPr>
            </w:pPr>
            <w:r w:rsidRPr="000E5F04">
              <w:rPr>
                <w:rFonts w:ascii="Arial" w:hAnsi="Arial" w:cs="Arial"/>
                <w:sz w:val="14"/>
                <w:szCs w:val="14"/>
              </w:rPr>
              <w:t>Матовый</w:t>
            </w:r>
          </w:p>
        </w:tc>
      </w:tr>
      <w:tr w:rsidR="001A257D" w:rsidRPr="000E5F04" w:rsidTr="001A257D">
        <w:trPr>
          <w:jc w:val="center"/>
        </w:trPr>
        <w:tc>
          <w:tcPr>
            <w:tcW w:w="1715" w:type="dxa"/>
            <w:vAlign w:val="center"/>
          </w:tcPr>
          <w:p w:rsidR="001A257D" w:rsidRPr="000E5F04" w:rsidRDefault="001A257D" w:rsidP="000E5F04">
            <w:pPr>
              <w:rPr>
                <w:rFonts w:ascii="Arial" w:hAnsi="Arial" w:cs="Arial"/>
                <w:sz w:val="14"/>
                <w:szCs w:val="14"/>
              </w:rPr>
            </w:pPr>
            <w:r w:rsidRPr="000E5F04">
              <w:rPr>
                <w:rFonts w:ascii="Arial" w:hAnsi="Arial" w:cs="Arial"/>
                <w:sz w:val="14"/>
                <w:szCs w:val="14"/>
              </w:rPr>
              <w:t>Габаритные размеры, мм (</w:t>
            </w:r>
            <w:proofErr w:type="spellStart"/>
            <w:r w:rsidRPr="000E5F04">
              <w:rPr>
                <w:rFonts w:ascii="Arial" w:hAnsi="Arial" w:cs="Arial"/>
                <w:sz w:val="14"/>
                <w:szCs w:val="14"/>
              </w:rPr>
              <w:t>д×ш×в</w:t>
            </w:r>
            <w:proofErr w:type="spellEnd"/>
            <w:r w:rsidRPr="000E5F04">
              <w:rPr>
                <w:rFonts w:ascii="Arial" w:hAnsi="Arial" w:cs="Arial"/>
                <w:sz w:val="14"/>
                <w:szCs w:val="14"/>
              </w:rPr>
              <w:t>)</w:t>
            </w:r>
          </w:p>
        </w:tc>
        <w:tc>
          <w:tcPr>
            <w:tcW w:w="2913" w:type="dxa"/>
            <w:vAlign w:val="center"/>
          </w:tcPr>
          <w:p w:rsidR="001A257D" w:rsidRPr="00A337E3" w:rsidRDefault="001A257D" w:rsidP="000E5F04">
            <w:pPr>
              <w:jc w:val="center"/>
              <w:rPr>
                <w:rFonts w:ascii="Arial" w:hAnsi="Arial" w:cs="Arial"/>
                <w:sz w:val="14"/>
                <w:szCs w:val="14"/>
                <w:lang w:val="en-US"/>
              </w:rPr>
            </w:pPr>
            <w:r>
              <w:rPr>
                <w:rFonts w:ascii="Arial" w:hAnsi="Arial" w:cs="Arial"/>
                <w:sz w:val="14"/>
                <w:szCs w:val="14"/>
              </w:rPr>
              <w:t>1180</w:t>
            </w:r>
            <w:r w:rsidRPr="000E5F04">
              <w:rPr>
                <w:rFonts w:ascii="Arial" w:hAnsi="Arial" w:cs="Arial"/>
                <w:sz w:val="14"/>
                <w:szCs w:val="14"/>
              </w:rPr>
              <w:t>×</w:t>
            </w:r>
            <w:r w:rsidR="00A337E3">
              <w:rPr>
                <w:rFonts w:ascii="Arial" w:hAnsi="Arial" w:cs="Arial"/>
                <w:sz w:val="14"/>
                <w:szCs w:val="14"/>
                <w:lang w:val="en-US"/>
              </w:rPr>
              <w:t>70</w:t>
            </w:r>
            <w:r w:rsidRPr="000E5F04">
              <w:rPr>
                <w:rFonts w:ascii="Arial" w:hAnsi="Arial" w:cs="Arial"/>
                <w:sz w:val="14"/>
                <w:szCs w:val="14"/>
              </w:rPr>
              <w:t>×</w:t>
            </w:r>
            <w:r w:rsidR="00A337E3">
              <w:rPr>
                <w:rFonts w:ascii="Arial" w:hAnsi="Arial" w:cs="Arial"/>
                <w:sz w:val="14"/>
                <w:szCs w:val="14"/>
                <w:lang w:val="en-US"/>
              </w:rPr>
              <w:t>55</w:t>
            </w:r>
          </w:p>
        </w:tc>
        <w:tc>
          <w:tcPr>
            <w:tcW w:w="2914" w:type="dxa"/>
            <w:vAlign w:val="center"/>
          </w:tcPr>
          <w:p w:rsidR="001A257D" w:rsidRPr="000E5F04" w:rsidRDefault="004459AD" w:rsidP="000E5F04">
            <w:pPr>
              <w:jc w:val="center"/>
              <w:rPr>
                <w:rFonts w:ascii="Arial" w:hAnsi="Arial" w:cs="Arial"/>
                <w:sz w:val="14"/>
                <w:szCs w:val="14"/>
              </w:rPr>
            </w:pPr>
            <w:r>
              <w:rPr>
                <w:rFonts w:ascii="Arial" w:hAnsi="Arial" w:cs="Arial"/>
                <w:sz w:val="14"/>
                <w:szCs w:val="14"/>
              </w:rPr>
              <w:t>1500</w:t>
            </w:r>
            <w:r w:rsidR="001A257D" w:rsidRPr="000E5F04">
              <w:rPr>
                <w:rFonts w:ascii="Arial" w:hAnsi="Arial" w:cs="Arial"/>
                <w:sz w:val="14"/>
                <w:szCs w:val="14"/>
              </w:rPr>
              <w:t>×</w:t>
            </w:r>
            <w:r w:rsidR="00A337E3">
              <w:rPr>
                <w:rFonts w:ascii="Arial" w:hAnsi="Arial" w:cs="Arial"/>
                <w:sz w:val="14"/>
                <w:szCs w:val="14"/>
                <w:lang w:val="en-US"/>
              </w:rPr>
              <w:t>70</w:t>
            </w:r>
            <w:r w:rsidR="00A337E3" w:rsidRPr="000E5F04">
              <w:rPr>
                <w:rFonts w:ascii="Arial" w:hAnsi="Arial" w:cs="Arial"/>
                <w:sz w:val="14"/>
                <w:szCs w:val="14"/>
              </w:rPr>
              <w:t>×</w:t>
            </w:r>
            <w:r w:rsidR="00A337E3">
              <w:rPr>
                <w:rFonts w:ascii="Arial" w:hAnsi="Arial" w:cs="Arial"/>
                <w:sz w:val="14"/>
                <w:szCs w:val="14"/>
                <w:lang w:val="en-US"/>
              </w:rPr>
              <w:t>55</w:t>
            </w:r>
          </w:p>
        </w:tc>
        <w:tc>
          <w:tcPr>
            <w:tcW w:w="2914" w:type="dxa"/>
            <w:vAlign w:val="center"/>
          </w:tcPr>
          <w:p w:rsidR="001A257D" w:rsidRPr="000E5F04" w:rsidRDefault="004459AD" w:rsidP="000E5F04">
            <w:pPr>
              <w:jc w:val="center"/>
              <w:rPr>
                <w:rFonts w:ascii="Arial" w:hAnsi="Arial" w:cs="Arial"/>
                <w:sz w:val="14"/>
                <w:szCs w:val="14"/>
              </w:rPr>
            </w:pPr>
            <w:r>
              <w:rPr>
                <w:rFonts w:ascii="Arial" w:hAnsi="Arial" w:cs="Arial"/>
                <w:sz w:val="14"/>
                <w:szCs w:val="14"/>
              </w:rPr>
              <w:t>1500</w:t>
            </w:r>
            <w:r w:rsidRPr="000E5F04">
              <w:rPr>
                <w:rFonts w:ascii="Arial" w:hAnsi="Arial" w:cs="Arial"/>
                <w:sz w:val="14"/>
                <w:szCs w:val="14"/>
              </w:rPr>
              <w:t>×</w:t>
            </w:r>
            <w:r w:rsidR="00A337E3">
              <w:rPr>
                <w:rFonts w:ascii="Arial" w:hAnsi="Arial" w:cs="Arial"/>
                <w:sz w:val="14"/>
                <w:szCs w:val="14"/>
                <w:lang w:val="en-US"/>
              </w:rPr>
              <w:t>70</w:t>
            </w:r>
            <w:r w:rsidR="00A337E3" w:rsidRPr="000E5F04">
              <w:rPr>
                <w:rFonts w:ascii="Arial" w:hAnsi="Arial" w:cs="Arial"/>
                <w:sz w:val="14"/>
                <w:szCs w:val="14"/>
              </w:rPr>
              <w:t>×</w:t>
            </w:r>
            <w:r w:rsidR="00A337E3">
              <w:rPr>
                <w:rFonts w:ascii="Arial" w:hAnsi="Arial" w:cs="Arial"/>
                <w:sz w:val="14"/>
                <w:szCs w:val="14"/>
                <w:lang w:val="en-US"/>
              </w:rPr>
              <w:t>55</w:t>
            </w:r>
            <w:bookmarkStart w:id="0" w:name="_GoBack"/>
            <w:bookmarkEnd w:id="0"/>
          </w:p>
        </w:tc>
      </w:tr>
      <w:tr w:rsidR="000E5F04" w:rsidRPr="000E5F04" w:rsidTr="00275B44">
        <w:trPr>
          <w:jc w:val="center"/>
        </w:trPr>
        <w:tc>
          <w:tcPr>
            <w:tcW w:w="1715" w:type="dxa"/>
            <w:vAlign w:val="center"/>
          </w:tcPr>
          <w:p w:rsidR="000E5F04" w:rsidRPr="000E5F04" w:rsidRDefault="000E5F04" w:rsidP="000E5F04">
            <w:pPr>
              <w:rPr>
                <w:rFonts w:ascii="Arial" w:hAnsi="Arial" w:cs="Arial"/>
                <w:sz w:val="14"/>
                <w:szCs w:val="14"/>
              </w:rPr>
            </w:pPr>
            <w:r w:rsidRPr="000E5F04">
              <w:rPr>
                <w:rFonts w:ascii="Arial" w:hAnsi="Arial" w:cs="Arial"/>
                <w:sz w:val="14"/>
                <w:szCs w:val="14"/>
              </w:rPr>
              <w:t>Срок службы светодиодов</w:t>
            </w:r>
          </w:p>
        </w:tc>
        <w:tc>
          <w:tcPr>
            <w:tcW w:w="8741" w:type="dxa"/>
            <w:gridSpan w:val="3"/>
            <w:vAlign w:val="center"/>
          </w:tcPr>
          <w:p w:rsidR="000E5F04" w:rsidRPr="000E5F04" w:rsidRDefault="001A257D" w:rsidP="000E5F04">
            <w:pPr>
              <w:jc w:val="center"/>
              <w:rPr>
                <w:rFonts w:ascii="Arial" w:hAnsi="Arial" w:cs="Arial"/>
                <w:sz w:val="14"/>
                <w:szCs w:val="14"/>
              </w:rPr>
            </w:pPr>
            <w:r>
              <w:rPr>
                <w:rFonts w:ascii="Arial" w:hAnsi="Arial" w:cs="Arial"/>
                <w:sz w:val="14"/>
                <w:szCs w:val="14"/>
              </w:rPr>
              <w:t>5</w:t>
            </w:r>
            <w:r w:rsidR="000E5F04" w:rsidRPr="000E5F04">
              <w:rPr>
                <w:rFonts w:ascii="Arial" w:hAnsi="Arial" w:cs="Arial"/>
                <w:sz w:val="14"/>
                <w:szCs w:val="14"/>
              </w:rPr>
              <w:t>0000 часов</w:t>
            </w:r>
          </w:p>
        </w:tc>
      </w:tr>
    </w:tbl>
    <w:p w:rsidR="00E90686" w:rsidRPr="00973AF8" w:rsidRDefault="00E90686" w:rsidP="00E90686">
      <w:pPr>
        <w:pStyle w:val="a6"/>
        <w:ind w:left="360"/>
        <w:jc w:val="both"/>
        <w:rPr>
          <w:rFonts w:ascii="Arial" w:hAnsi="Arial" w:cs="Arial"/>
          <w:i/>
          <w:sz w:val="16"/>
          <w:szCs w:val="16"/>
        </w:rPr>
      </w:pPr>
      <w:r w:rsidRPr="00973AF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B764E" w:rsidRPr="00973AF8" w:rsidRDefault="001B764E" w:rsidP="00D7637E">
      <w:pPr>
        <w:numPr>
          <w:ilvl w:val="0"/>
          <w:numId w:val="4"/>
        </w:numPr>
        <w:rPr>
          <w:rFonts w:ascii="Arial" w:hAnsi="Arial" w:cs="Arial"/>
          <w:b/>
          <w:sz w:val="16"/>
          <w:szCs w:val="16"/>
        </w:rPr>
      </w:pPr>
      <w:r w:rsidRPr="00973AF8">
        <w:rPr>
          <w:rFonts w:ascii="Arial" w:hAnsi="Arial" w:cs="Arial"/>
          <w:b/>
          <w:sz w:val="16"/>
          <w:szCs w:val="16"/>
        </w:rPr>
        <w:t>Комплектация светильника:</w:t>
      </w:r>
    </w:p>
    <w:p w:rsidR="001B764E" w:rsidRDefault="00973AF8" w:rsidP="009D360F">
      <w:pPr>
        <w:pStyle w:val="a6"/>
        <w:numPr>
          <w:ilvl w:val="0"/>
          <w:numId w:val="17"/>
        </w:numPr>
        <w:rPr>
          <w:rFonts w:ascii="Arial" w:hAnsi="Arial" w:cs="Arial"/>
          <w:sz w:val="16"/>
          <w:szCs w:val="16"/>
        </w:rPr>
      </w:pPr>
      <w:r w:rsidRPr="009D360F">
        <w:rPr>
          <w:rFonts w:ascii="Arial" w:hAnsi="Arial" w:cs="Arial"/>
          <w:sz w:val="16"/>
          <w:szCs w:val="16"/>
        </w:rPr>
        <w:t>Светильник</w:t>
      </w:r>
      <w:r w:rsidR="00D7637E" w:rsidRPr="009D360F">
        <w:rPr>
          <w:rFonts w:ascii="Arial" w:hAnsi="Arial" w:cs="Arial"/>
          <w:sz w:val="16"/>
          <w:szCs w:val="16"/>
        </w:rPr>
        <w:t xml:space="preserve"> в сборе;</w:t>
      </w:r>
    </w:p>
    <w:p w:rsidR="00D52450" w:rsidRPr="009D360F" w:rsidRDefault="00D52450" w:rsidP="009D360F">
      <w:pPr>
        <w:pStyle w:val="a6"/>
        <w:numPr>
          <w:ilvl w:val="0"/>
          <w:numId w:val="17"/>
        </w:numPr>
        <w:rPr>
          <w:rFonts w:ascii="Arial" w:hAnsi="Arial" w:cs="Arial"/>
          <w:sz w:val="16"/>
          <w:szCs w:val="16"/>
        </w:rPr>
      </w:pPr>
      <w:r>
        <w:rPr>
          <w:rFonts w:ascii="Arial" w:hAnsi="Arial" w:cs="Arial"/>
          <w:sz w:val="16"/>
          <w:szCs w:val="16"/>
        </w:rPr>
        <w:t>Кабель питания 1м</w:t>
      </w:r>
      <w:r>
        <w:rPr>
          <w:rFonts w:ascii="Arial" w:hAnsi="Arial" w:cs="Arial"/>
          <w:sz w:val="16"/>
          <w:szCs w:val="16"/>
          <w:lang w:val="en-US"/>
        </w:rPr>
        <w:t>;</w:t>
      </w:r>
    </w:p>
    <w:p w:rsidR="00D7637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Инструкция</w:t>
      </w:r>
      <w:r w:rsidR="00D7637E" w:rsidRPr="009D360F">
        <w:rPr>
          <w:rFonts w:ascii="Arial" w:hAnsi="Arial" w:cs="Arial"/>
          <w:sz w:val="16"/>
          <w:szCs w:val="16"/>
        </w:rPr>
        <w:t xml:space="preserve"> по эксплуатации;</w:t>
      </w:r>
    </w:p>
    <w:p w:rsidR="00D7637E" w:rsidRPr="009D360F" w:rsidRDefault="00973AF8" w:rsidP="009D360F">
      <w:pPr>
        <w:pStyle w:val="a6"/>
        <w:numPr>
          <w:ilvl w:val="0"/>
          <w:numId w:val="17"/>
        </w:numPr>
        <w:rPr>
          <w:rFonts w:ascii="Arial" w:hAnsi="Arial" w:cs="Arial"/>
          <w:sz w:val="16"/>
          <w:szCs w:val="16"/>
        </w:rPr>
      </w:pPr>
      <w:r w:rsidRPr="009D360F">
        <w:rPr>
          <w:rFonts w:ascii="Arial" w:hAnsi="Arial" w:cs="Arial"/>
          <w:sz w:val="16"/>
          <w:szCs w:val="16"/>
        </w:rPr>
        <w:t>Крепежный</w:t>
      </w:r>
      <w:r w:rsidR="00D7637E" w:rsidRPr="009D360F">
        <w:rPr>
          <w:rFonts w:ascii="Arial" w:hAnsi="Arial" w:cs="Arial"/>
          <w:sz w:val="16"/>
          <w:szCs w:val="16"/>
        </w:rPr>
        <w:t xml:space="preserve"> комплект</w:t>
      </w:r>
      <w:r w:rsidR="00E64D52" w:rsidRPr="009D360F">
        <w:rPr>
          <w:rFonts w:ascii="Arial" w:hAnsi="Arial" w:cs="Arial"/>
          <w:sz w:val="16"/>
          <w:szCs w:val="16"/>
        </w:rPr>
        <w:t xml:space="preserve"> для накладного монтажа</w:t>
      </w:r>
      <w:r w:rsidR="00D7637E" w:rsidRPr="009D360F">
        <w:rPr>
          <w:rFonts w:ascii="Arial" w:hAnsi="Arial" w:cs="Arial"/>
          <w:sz w:val="16"/>
          <w:szCs w:val="16"/>
        </w:rPr>
        <w:t>;</w:t>
      </w:r>
    </w:p>
    <w:p w:rsidR="00E64D52" w:rsidRPr="00973AF8"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Крепежный</w:t>
      </w:r>
      <w:r w:rsidR="00E64D52" w:rsidRPr="00973AF8">
        <w:rPr>
          <w:rFonts w:ascii="Arial" w:hAnsi="Arial" w:cs="Arial"/>
          <w:sz w:val="16"/>
          <w:szCs w:val="16"/>
        </w:rPr>
        <w:t xml:space="preserve"> комплект для подвесного монтажа</w:t>
      </w:r>
      <w:r w:rsidR="00EB4C10" w:rsidRPr="00973AF8">
        <w:rPr>
          <w:rFonts w:ascii="Arial" w:hAnsi="Arial" w:cs="Arial"/>
          <w:sz w:val="16"/>
          <w:szCs w:val="16"/>
        </w:rPr>
        <w:t>:</w:t>
      </w:r>
      <w:r w:rsidR="004C65E7" w:rsidRPr="00973AF8">
        <w:rPr>
          <w:rFonts w:ascii="Arial" w:hAnsi="Arial" w:cs="Arial"/>
          <w:sz w:val="16"/>
          <w:szCs w:val="16"/>
        </w:rPr>
        <w:t xml:space="preserve"> </w:t>
      </w:r>
      <w:r w:rsidR="00EB4C10" w:rsidRPr="00973AF8">
        <w:rPr>
          <w:rFonts w:ascii="Arial" w:hAnsi="Arial" w:cs="Arial"/>
          <w:sz w:val="16"/>
          <w:szCs w:val="16"/>
        </w:rPr>
        <w:t xml:space="preserve">стальной трос </w:t>
      </w:r>
      <w:r w:rsidR="004C65E7" w:rsidRPr="00973AF8">
        <w:rPr>
          <w:rFonts w:ascii="Arial" w:hAnsi="Arial" w:cs="Arial"/>
          <w:sz w:val="16"/>
          <w:szCs w:val="16"/>
        </w:rPr>
        <w:t xml:space="preserve">длина </w:t>
      </w:r>
      <w:r w:rsidR="00EB4C10" w:rsidRPr="00973AF8">
        <w:rPr>
          <w:rFonts w:ascii="Arial" w:hAnsi="Arial" w:cs="Arial"/>
          <w:sz w:val="16"/>
          <w:szCs w:val="16"/>
        </w:rPr>
        <w:t>1</w:t>
      </w:r>
      <w:r w:rsidR="004C65E7" w:rsidRPr="00973AF8">
        <w:rPr>
          <w:rFonts w:ascii="Arial" w:hAnsi="Arial" w:cs="Arial"/>
          <w:sz w:val="16"/>
          <w:szCs w:val="16"/>
        </w:rPr>
        <w:t>м</w:t>
      </w:r>
      <w:r w:rsidR="00EB4C10" w:rsidRPr="00973AF8">
        <w:rPr>
          <w:rFonts w:ascii="Arial" w:hAnsi="Arial" w:cs="Arial"/>
          <w:sz w:val="16"/>
          <w:szCs w:val="16"/>
        </w:rPr>
        <w:t xml:space="preserve"> – 2 шт., потолочный кронштейн – 2шт., набор саморезов и дюбелей</w:t>
      </w:r>
      <w:r w:rsidR="00E64D52" w:rsidRPr="00973AF8">
        <w:rPr>
          <w:rFonts w:ascii="Arial" w:hAnsi="Arial" w:cs="Arial"/>
          <w:sz w:val="16"/>
          <w:szCs w:val="16"/>
        </w:rPr>
        <w:t>;</w:t>
      </w:r>
    </w:p>
    <w:p w:rsidR="00E64D52" w:rsidRPr="00973AF8"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Планка</w:t>
      </w:r>
      <w:r w:rsidR="00E64D52" w:rsidRPr="00973AF8">
        <w:rPr>
          <w:rFonts w:ascii="Arial" w:hAnsi="Arial" w:cs="Arial"/>
          <w:sz w:val="16"/>
          <w:szCs w:val="16"/>
        </w:rPr>
        <w:t xml:space="preserve"> для соединения светильников в световую линию;</w:t>
      </w:r>
    </w:p>
    <w:p w:rsidR="00D7637E" w:rsidRDefault="00973AF8" w:rsidP="009D360F">
      <w:pPr>
        <w:numPr>
          <w:ilvl w:val="0"/>
          <w:numId w:val="9"/>
        </w:numPr>
        <w:ind w:left="1077" w:hanging="357"/>
        <w:rPr>
          <w:rFonts w:ascii="Arial" w:hAnsi="Arial" w:cs="Arial"/>
          <w:sz w:val="16"/>
          <w:szCs w:val="16"/>
        </w:rPr>
      </w:pPr>
      <w:r w:rsidRPr="00973AF8">
        <w:rPr>
          <w:rFonts w:ascii="Arial" w:hAnsi="Arial" w:cs="Arial"/>
          <w:sz w:val="16"/>
          <w:szCs w:val="16"/>
        </w:rPr>
        <w:t>Упаковка</w:t>
      </w:r>
      <w:r w:rsidR="00D7637E" w:rsidRPr="00973AF8">
        <w:rPr>
          <w:rFonts w:ascii="Arial" w:hAnsi="Arial" w:cs="Arial"/>
          <w:sz w:val="16"/>
          <w:szCs w:val="16"/>
        </w:rPr>
        <w:t>.</w:t>
      </w:r>
    </w:p>
    <w:p w:rsidR="00F52F8E" w:rsidRPr="00973AF8" w:rsidRDefault="004459AD" w:rsidP="008B4E6B">
      <w:pPr>
        <w:numPr>
          <w:ilvl w:val="0"/>
          <w:numId w:val="4"/>
        </w:numPr>
        <w:ind w:firstLine="0"/>
        <w:jc w:val="both"/>
        <w:rPr>
          <w:rFonts w:ascii="Arial" w:hAnsi="Arial" w:cs="Arial"/>
          <w:b/>
          <w:sz w:val="16"/>
          <w:szCs w:val="16"/>
        </w:rPr>
      </w:pPr>
      <w:r>
        <w:rPr>
          <w:rFonts w:ascii="Arial" w:hAnsi="Arial" w:cs="Arial"/>
          <w:b/>
          <w:sz w:val="16"/>
          <w:szCs w:val="16"/>
        </w:rPr>
        <w:t>Монтаж и под</w:t>
      </w:r>
      <w:r w:rsidR="00F52F8E" w:rsidRPr="00973AF8">
        <w:rPr>
          <w:rFonts w:ascii="Arial" w:hAnsi="Arial" w:cs="Arial"/>
          <w:b/>
          <w:sz w:val="16"/>
          <w:szCs w:val="16"/>
        </w:rPr>
        <w:t>ключ</w:t>
      </w:r>
      <w:r w:rsidR="00AC0612" w:rsidRPr="00973AF8">
        <w:rPr>
          <w:rFonts w:ascii="Arial" w:hAnsi="Arial" w:cs="Arial"/>
          <w:b/>
          <w:sz w:val="16"/>
          <w:szCs w:val="16"/>
        </w:rPr>
        <w:t>ение светильника</w:t>
      </w:r>
    </w:p>
    <w:p w:rsidR="00C87D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 xml:space="preserve">Извлечь светильник из </w:t>
      </w:r>
      <w:r w:rsidR="00177D39" w:rsidRPr="00973AF8">
        <w:rPr>
          <w:rFonts w:ascii="Arial" w:hAnsi="Arial" w:cs="Arial"/>
          <w:sz w:val="16"/>
          <w:szCs w:val="16"/>
        </w:rPr>
        <w:t>упаковки и про</w:t>
      </w:r>
      <w:r w:rsidRPr="00973AF8">
        <w:rPr>
          <w:rFonts w:ascii="Arial" w:hAnsi="Arial" w:cs="Arial"/>
          <w:sz w:val="16"/>
          <w:szCs w:val="16"/>
        </w:rPr>
        <w:t>вести его внешний осмотр, проверить комплектность</w:t>
      </w:r>
      <w:r w:rsidR="00AA00D2" w:rsidRPr="00973AF8">
        <w:rPr>
          <w:rFonts w:ascii="Arial" w:hAnsi="Arial" w:cs="Arial"/>
          <w:sz w:val="16"/>
          <w:szCs w:val="16"/>
        </w:rPr>
        <w:t xml:space="preserve"> поставки</w:t>
      </w:r>
      <w:r w:rsidRPr="00973AF8">
        <w:rPr>
          <w:rFonts w:ascii="Arial" w:hAnsi="Arial" w:cs="Arial"/>
          <w:sz w:val="16"/>
          <w:szCs w:val="16"/>
        </w:rPr>
        <w:t>.</w:t>
      </w:r>
    </w:p>
    <w:p w:rsidR="00920A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Смонтировать светильник</w:t>
      </w:r>
      <w:r w:rsidR="00177D39" w:rsidRPr="00973AF8">
        <w:rPr>
          <w:rFonts w:ascii="Arial" w:hAnsi="Arial" w:cs="Arial"/>
          <w:sz w:val="16"/>
          <w:szCs w:val="16"/>
        </w:rPr>
        <w:t>, в зависимости от способа монтажа,</w:t>
      </w:r>
      <w:r w:rsidRPr="00973AF8">
        <w:rPr>
          <w:rFonts w:ascii="Arial" w:hAnsi="Arial" w:cs="Arial"/>
          <w:sz w:val="16"/>
          <w:szCs w:val="16"/>
        </w:rPr>
        <w:t xml:space="preserve"> </w:t>
      </w:r>
      <w:r w:rsidR="00177D39" w:rsidRPr="00973AF8">
        <w:rPr>
          <w:rFonts w:ascii="Arial" w:hAnsi="Arial" w:cs="Arial"/>
          <w:sz w:val="16"/>
          <w:szCs w:val="16"/>
        </w:rPr>
        <w:t>согласно таблице</w:t>
      </w:r>
      <w:r w:rsidRPr="00973AF8">
        <w:rPr>
          <w:rFonts w:ascii="Arial" w:hAnsi="Arial" w:cs="Arial"/>
          <w:sz w:val="16"/>
          <w:szCs w:val="16"/>
        </w:rPr>
        <w:t>:</w:t>
      </w:r>
    </w:p>
    <w:tbl>
      <w:tblPr>
        <w:tblStyle w:val="a5"/>
        <w:tblW w:w="0" w:type="auto"/>
        <w:tblInd w:w="357" w:type="dxa"/>
        <w:tblLook w:val="04A0" w:firstRow="1" w:lastRow="0" w:firstColumn="1" w:lastColumn="0" w:noHBand="0" w:noVBand="1"/>
      </w:tblPr>
      <w:tblGrid>
        <w:gridCol w:w="5049"/>
        <w:gridCol w:w="5050"/>
      </w:tblGrid>
      <w:tr w:rsidR="00F965F8" w:rsidRPr="00973AF8" w:rsidTr="00F965F8">
        <w:tc>
          <w:tcPr>
            <w:tcW w:w="5049" w:type="dxa"/>
          </w:tcPr>
          <w:p w:rsidR="00F965F8" w:rsidRPr="00F965F8" w:rsidRDefault="00F965F8" w:rsidP="00177D39">
            <w:pPr>
              <w:jc w:val="both"/>
              <w:rPr>
                <w:rFonts w:ascii="Arial" w:hAnsi="Arial" w:cs="Arial"/>
                <w:b/>
                <w:i/>
                <w:sz w:val="16"/>
                <w:szCs w:val="16"/>
              </w:rPr>
            </w:pPr>
            <w:r w:rsidRPr="00F965F8">
              <w:rPr>
                <w:rFonts w:ascii="Arial" w:hAnsi="Arial" w:cs="Arial"/>
                <w:b/>
                <w:i/>
                <w:sz w:val="16"/>
                <w:szCs w:val="16"/>
              </w:rPr>
              <w:t>Накладной способ монтажа</w:t>
            </w:r>
          </w:p>
        </w:tc>
        <w:tc>
          <w:tcPr>
            <w:tcW w:w="5050" w:type="dxa"/>
          </w:tcPr>
          <w:p w:rsidR="00F965F8" w:rsidRPr="00F965F8" w:rsidRDefault="00F965F8" w:rsidP="00177D39">
            <w:pPr>
              <w:jc w:val="both"/>
              <w:rPr>
                <w:rFonts w:ascii="Arial" w:hAnsi="Arial" w:cs="Arial"/>
                <w:b/>
                <w:i/>
                <w:sz w:val="16"/>
                <w:szCs w:val="16"/>
              </w:rPr>
            </w:pPr>
            <w:r w:rsidRPr="00F965F8">
              <w:rPr>
                <w:rFonts w:ascii="Arial" w:hAnsi="Arial" w:cs="Arial"/>
                <w:b/>
                <w:i/>
                <w:sz w:val="16"/>
                <w:szCs w:val="16"/>
              </w:rPr>
              <w:t>Подвесной способ монтажа</w:t>
            </w:r>
          </w:p>
        </w:tc>
      </w:tr>
      <w:tr w:rsidR="00F965F8" w:rsidRPr="00973AF8" w:rsidTr="00F965F8">
        <w:tc>
          <w:tcPr>
            <w:tcW w:w="5049"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3120"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68.25pt" o:ole="">
                  <v:imagedata r:id="rId5" o:title=""/>
                </v:shape>
                <o:OLEObject Type="Embed" ProgID="PBrush" ShapeID="_x0000_i1025" DrawAspect="Content" ObjectID="_1778490942" r:id="rId6"/>
              </w:object>
            </w:r>
          </w:p>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3915" w:dyaOrig="2580">
                <v:shape id="_x0000_i1026" type="#_x0000_t75" style="width:86.25pt;height:57pt" o:ole="">
                  <v:imagedata r:id="rId7" o:title=""/>
                </v:shape>
                <o:OLEObject Type="Embed" ProgID="PBrush" ShapeID="_x0000_i1026" DrawAspect="Content" ObjectID="_1778490943" r:id="rId8"/>
              </w:object>
            </w:r>
          </w:p>
        </w:tc>
        <w:tc>
          <w:tcPr>
            <w:tcW w:w="5050"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object w:dxaOrig="4455" w:dyaOrig="3255">
                <v:shape id="_x0000_i1027" type="#_x0000_t75" style="width:78pt;height:57pt" o:ole="">
                  <v:imagedata r:id="rId9" o:title=""/>
                </v:shape>
                <o:OLEObject Type="Embed" ProgID="PBrush" ShapeID="_x0000_i1027" DrawAspect="Content" ObjectID="_1778490944" r:id="rId10"/>
              </w:object>
            </w:r>
            <w:r w:rsidRPr="00973AF8">
              <w:rPr>
                <w:rFonts w:ascii="Arial" w:hAnsi="Arial" w:cs="Arial"/>
                <w:sz w:val="16"/>
                <w:szCs w:val="16"/>
              </w:rPr>
              <w:object w:dxaOrig="4395" w:dyaOrig="2925">
                <v:shape id="_x0000_i1028" type="#_x0000_t75" style="width:90.75pt;height:60pt" o:ole="">
                  <v:imagedata r:id="rId11" o:title=""/>
                </v:shape>
                <o:OLEObject Type="Embed" ProgID="PBrush" ShapeID="_x0000_i1028" DrawAspect="Content" ObjectID="_1778490945" r:id="rId12"/>
              </w:object>
            </w:r>
          </w:p>
          <w:p w:rsidR="00F965F8" w:rsidRPr="00973AF8" w:rsidRDefault="00F965F8" w:rsidP="009C3EDD">
            <w:pPr>
              <w:jc w:val="both"/>
              <w:rPr>
                <w:rFonts w:ascii="Arial" w:hAnsi="Arial" w:cs="Arial"/>
                <w:sz w:val="16"/>
                <w:szCs w:val="16"/>
              </w:rPr>
            </w:pPr>
            <w:r w:rsidRPr="00973AF8">
              <w:rPr>
                <w:rFonts w:ascii="Arial" w:hAnsi="Arial" w:cs="Arial"/>
                <w:sz w:val="16"/>
                <w:szCs w:val="16"/>
              </w:rPr>
              <w:object w:dxaOrig="3930" w:dyaOrig="2910">
                <v:shape id="_x0000_i1029" type="#_x0000_t75" style="width:78.75pt;height:58.5pt" o:ole="">
                  <v:imagedata r:id="rId13" o:title=""/>
                </v:shape>
                <o:OLEObject Type="Embed" ProgID="PBrush" ShapeID="_x0000_i1029" DrawAspect="Content" ObjectID="_1778490946" r:id="rId14"/>
              </w:object>
            </w:r>
            <w:r w:rsidRPr="00973AF8">
              <w:rPr>
                <w:rFonts w:ascii="Arial" w:hAnsi="Arial" w:cs="Arial"/>
                <w:sz w:val="16"/>
                <w:szCs w:val="16"/>
              </w:rPr>
              <w:object w:dxaOrig="4125" w:dyaOrig="2835">
                <v:shape id="_x0000_i1030" type="#_x0000_t75" style="width:72.75pt;height:49.5pt" o:ole="">
                  <v:imagedata r:id="rId15" o:title=""/>
                </v:shape>
                <o:OLEObject Type="Embed" ProgID="PBrush" ShapeID="_x0000_i1030" DrawAspect="Content" ObjectID="_1778490947" r:id="rId16"/>
              </w:object>
            </w:r>
          </w:p>
        </w:tc>
      </w:tr>
      <w:tr w:rsidR="00F965F8" w:rsidRPr="00973AF8" w:rsidTr="00F965F8">
        <w:tc>
          <w:tcPr>
            <w:tcW w:w="5049" w:type="dxa"/>
          </w:tcPr>
          <w:p w:rsidR="00F965F8" w:rsidRPr="00973AF8" w:rsidRDefault="00F965F8" w:rsidP="00BB09A3">
            <w:pPr>
              <w:jc w:val="both"/>
              <w:rPr>
                <w:rFonts w:ascii="Arial" w:hAnsi="Arial" w:cs="Arial"/>
                <w:sz w:val="16"/>
                <w:szCs w:val="16"/>
              </w:rPr>
            </w:pPr>
            <w:r w:rsidRPr="00973AF8">
              <w:rPr>
                <w:rFonts w:ascii="Arial" w:hAnsi="Arial" w:cs="Arial"/>
                <w:sz w:val="16"/>
                <w:szCs w:val="16"/>
              </w:rPr>
              <w:t>1. Установите крепежные скобы на монтажную поверхность и закрепите их саморезами. Для определения расстояния между отверстиями используйте светильник.</w:t>
            </w:r>
          </w:p>
          <w:p w:rsidR="00F965F8" w:rsidRPr="00973AF8" w:rsidRDefault="00F965F8" w:rsidP="00BB09A3">
            <w:pPr>
              <w:jc w:val="both"/>
              <w:rPr>
                <w:rFonts w:ascii="Arial" w:hAnsi="Arial" w:cs="Arial"/>
                <w:sz w:val="16"/>
                <w:szCs w:val="16"/>
              </w:rPr>
            </w:pPr>
            <w:r w:rsidRPr="00973AF8">
              <w:rPr>
                <w:rFonts w:ascii="Arial" w:hAnsi="Arial" w:cs="Arial"/>
                <w:sz w:val="16"/>
                <w:szCs w:val="16"/>
              </w:rPr>
              <w:t>2. Установите светильник в крепежи.</w:t>
            </w:r>
          </w:p>
        </w:tc>
        <w:tc>
          <w:tcPr>
            <w:tcW w:w="5050" w:type="dxa"/>
          </w:tcPr>
          <w:p w:rsidR="00F965F8" w:rsidRPr="00973AF8" w:rsidRDefault="00F965F8" w:rsidP="00177D39">
            <w:pPr>
              <w:jc w:val="both"/>
              <w:rPr>
                <w:rFonts w:ascii="Arial" w:hAnsi="Arial" w:cs="Arial"/>
                <w:sz w:val="16"/>
                <w:szCs w:val="16"/>
              </w:rPr>
            </w:pPr>
            <w:r w:rsidRPr="00973AF8">
              <w:rPr>
                <w:rFonts w:ascii="Arial" w:hAnsi="Arial" w:cs="Arial"/>
                <w:sz w:val="16"/>
                <w:szCs w:val="16"/>
              </w:rPr>
              <w:t>1. Рассчитайте необходимую длину подвеса. Проденьте трос на отмеренную длину через цанговый фиксатор.</w:t>
            </w:r>
          </w:p>
          <w:p w:rsidR="00F965F8" w:rsidRPr="00973AF8" w:rsidRDefault="00F965F8" w:rsidP="00177D39">
            <w:pPr>
              <w:jc w:val="both"/>
              <w:rPr>
                <w:rFonts w:ascii="Arial" w:hAnsi="Arial" w:cs="Arial"/>
                <w:sz w:val="16"/>
                <w:szCs w:val="16"/>
              </w:rPr>
            </w:pPr>
            <w:r w:rsidRPr="00973AF8">
              <w:rPr>
                <w:rFonts w:ascii="Arial" w:hAnsi="Arial" w:cs="Arial"/>
                <w:sz w:val="16"/>
                <w:szCs w:val="16"/>
              </w:rPr>
              <w:t>2. Закрепите цанговый фиксатор в кронштейне подвесной системы при помощи гайки.</w:t>
            </w:r>
          </w:p>
          <w:p w:rsidR="00F965F8" w:rsidRPr="00973AF8" w:rsidRDefault="00F965F8" w:rsidP="00177D39">
            <w:pPr>
              <w:jc w:val="both"/>
              <w:rPr>
                <w:rFonts w:ascii="Arial" w:hAnsi="Arial" w:cs="Arial"/>
                <w:sz w:val="16"/>
                <w:szCs w:val="16"/>
              </w:rPr>
            </w:pPr>
            <w:r w:rsidRPr="00973AF8">
              <w:rPr>
                <w:rFonts w:ascii="Arial" w:hAnsi="Arial" w:cs="Arial"/>
                <w:sz w:val="16"/>
                <w:szCs w:val="16"/>
              </w:rPr>
              <w:t xml:space="preserve">3. Вкрутите Т-образный винт в </w:t>
            </w:r>
            <w:proofErr w:type="spellStart"/>
            <w:r w:rsidRPr="00973AF8">
              <w:rPr>
                <w:rFonts w:ascii="Arial" w:hAnsi="Arial" w:cs="Arial"/>
                <w:sz w:val="16"/>
                <w:szCs w:val="16"/>
              </w:rPr>
              <w:t>оконцовку</w:t>
            </w:r>
            <w:proofErr w:type="spellEnd"/>
            <w:r w:rsidRPr="00973AF8">
              <w:rPr>
                <w:rFonts w:ascii="Arial" w:hAnsi="Arial" w:cs="Arial"/>
                <w:sz w:val="16"/>
                <w:szCs w:val="16"/>
              </w:rPr>
              <w:t xml:space="preserve"> троса, и установите винт в центральный паз профиля светильника. Установите крепление троса не менее чем в 280мм от края светильника.</w:t>
            </w:r>
          </w:p>
          <w:p w:rsidR="00F965F8" w:rsidRPr="00973AF8" w:rsidRDefault="00F965F8" w:rsidP="00177D39">
            <w:pPr>
              <w:jc w:val="both"/>
              <w:rPr>
                <w:rFonts w:ascii="Arial" w:hAnsi="Arial" w:cs="Arial"/>
                <w:sz w:val="16"/>
                <w:szCs w:val="16"/>
              </w:rPr>
            </w:pPr>
            <w:r w:rsidRPr="00973AF8">
              <w:rPr>
                <w:rFonts w:ascii="Arial" w:hAnsi="Arial" w:cs="Arial"/>
                <w:sz w:val="16"/>
                <w:szCs w:val="16"/>
              </w:rPr>
              <w:t>4. Проделайте отверстия в монтажной поверхности. Для разметки потолка используйте кронштейн светильника. Вставьте в отверстия пластиковые дюбели и закрепите потолочные кронштейны подвесной системы, используя саморезы.</w:t>
            </w:r>
          </w:p>
        </w:tc>
      </w:tr>
      <w:tr w:rsidR="00F965F8" w:rsidRPr="00973AF8" w:rsidTr="00F965F8">
        <w:tc>
          <w:tcPr>
            <w:tcW w:w="5049" w:type="dxa"/>
          </w:tcPr>
          <w:p w:rsidR="00F965F8" w:rsidRPr="00F965F8" w:rsidRDefault="00F965F8" w:rsidP="00F965F8">
            <w:pPr>
              <w:jc w:val="both"/>
              <w:rPr>
                <w:rFonts w:ascii="Arial" w:hAnsi="Arial" w:cs="Arial"/>
                <w:b/>
                <w:i/>
                <w:sz w:val="16"/>
                <w:szCs w:val="16"/>
              </w:rPr>
            </w:pPr>
            <w:r w:rsidRPr="00F965F8">
              <w:rPr>
                <w:rFonts w:ascii="Arial" w:hAnsi="Arial" w:cs="Arial"/>
                <w:b/>
                <w:i/>
                <w:sz w:val="16"/>
                <w:szCs w:val="16"/>
              </w:rPr>
              <w:t>Монтаж светильников в «световую линию»</w:t>
            </w:r>
          </w:p>
        </w:tc>
        <w:tc>
          <w:tcPr>
            <w:tcW w:w="5050" w:type="dxa"/>
          </w:tcPr>
          <w:p w:rsidR="00F965F8" w:rsidRPr="002E3C06" w:rsidRDefault="00F965F8" w:rsidP="00F965F8">
            <w:pPr>
              <w:jc w:val="both"/>
              <w:rPr>
                <w:rFonts w:ascii="Arial" w:hAnsi="Arial" w:cs="Arial"/>
                <w:b/>
                <w:i/>
                <w:sz w:val="16"/>
                <w:szCs w:val="16"/>
              </w:rPr>
            </w:pPr>
          </w:p>
        </w:tc>
      </w:tr>
      <w:tr w:rsidR="00704CB7" w:rsidRPr="00973AF8" w:rsidTr="00E6217D">
        <w:tc>
          <w:tcPr>
            <w:tcW w:w="10099" w:type="dxa"/>
            <w:gridSpan w:val="2"/>
          </w:tcPr>
          <w:p w:rsidR="00704CB7" w:rsidRPr="00973AF8" w:rsidRDefault="00957B78" w:rsidP="00704CB7">
            <w:pPr>
              <w:jc w:val="center"/>
              <w:rPr>
                <w:rFonts w:ascii="Arial" w:hAnsi="Arial" w:cs="Arial"/>
                <w:sz w:val="16"/>
                <w:szCs w:val="16"/>
              </w:rPr>
            </w:pPr>
            <w:r>
              <w:rPr>
                <w:rFonts w:ascii="Arial" w:hAnsi="Arial" w:cs="Arial"/>
                <w:noProof/>
                <w:sz w:val="16"/>
                <w:szCs w:val="16"/>
              </w:rPr>
              <w:drawing>
                <wp:inline distT="0" distB="0" distL="0" distR="0">
                  <wp:extent cx="1562100" cy="1028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rotWithShape="1">
                          <a:blip r:embed="rId17">
                            <a:extLst>
                              <a:ext uri="{28A0092B-C50C-407E-A947-70E740481C1C}">
                                <a14:useLocalDpi xmlns:a14="http://schemas.microsoft.com/office/drawing/2010/main" val="0"/>
                              </a:ext>
                            </a:extLst>
                          </a:blip>
                          <a:srcRect r="76495" b="62878"/>
                          <a:stretch/>
                        </pic:blipFill>
                        <pic:spPr bwMode="auto">
                          <a:xfrm>
                            <a:off x="0" y="0"/>
                            <a:ext cx="1562100" cy="10287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sz w:val="16"/>
                <w:szCs w:val="16"/>
              </w:rPr>
              <w:drawing>
                <wp:inline distT="0" distB="0" distL="0" distR="0">
                  <wp:extent cx="1562100" cy="9048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png"/>
                          <pic:cNvPicPr/>
                        </pic:nvPicPr>
                        <pic:blipFill rotWithShape="1">
                          <a:blip r:embed="rId18">
                            <a:extLst>
                              <a:ext uri="{28A0092B-C50C-407E-A947-70E740481C1C}">
                                <a14:useLocalDpi xmlns:a14="http://schemas.microsoft.com/office/drawing/2010/main" val="0"/>
                              </a:ext>
                            </a:extLst>
                          </a:blip>
                          <a:srcRect r="76495" b="67347"/>
                          <a:stretch/>
                        </pic:blipFill>
                        <pic:spPr bwMode="auto">
                          <a:xfrm>
                            <a:off x="0" y="0"/>
                            <a:ext cx="1562100" cy="904875"/>
                          </a:xfrm>
                          <a:prstGeom prst="rect">
                            <a:avLst/>
                          </a:prstGeom>
                          <a:ln>
                            <a:noFill/>
                          </a:ln>
                          <a:extLst>
                            <a:ext uri="{53640926-AAD7-44D8-BBD7-CCE9431645EC}">
                              <a14:shadowObscured xmlns:a14="http://schemas.microsoft.com/office/drawing/2010/main"/>
                            </a:ext>
                          </a:extLst>
                        </pic:spPr>
                      </pic:pic>
                    </a:graphicData>
                  </a:graphic>
                </wp:inline>
              </w:drawing>
            </w:r>
          </w:p>
          <w:p w:rsidR="00704CB7" w:rsidRPr="00973AF8" w:rsidRDefault="00704CB7" w:rsidP="00704CB7">
            <w:pPr>
              <w:jc w:val="center"/>
              <w:rPr>
                <w:rFonts w:ascii="Arial" w:hAnsi="Arial" w:cs="Arial"/>
                <w:sz w:val="16"/>
                <w:szCs w:val="16"/>
              </w:rPr>
            </w:pPr>
          </w:p>
        </w:tc>
      </w:tr>
      <w:tr w:rsidR="00957B78" w:rsidRPr="00973AF8" w:rsidTr="00CC7D8B">
        <w:tc>
          <w:tcPr>
            <w:tcW w:w="10099" w:type="dxa"/>
            <w:gridSpan w:val="2"/>
          </w:tcPr>
          <w:p w:rsidR="00957B78" w:rsidRPr="00973AF8" w:rsidRDefault="00957B78" w:rsidP="00F965F8">
            <w:pPr>
              <w:jc w:val="both"/>
              <w:rPr>
                <w:rFonts w:ascii="Arial" w:hAnsi="Arial" w:cs="Arial"/>
                <w:sz w:val="16"/>
                <w:szCs w:val="16"/>
              </w:rPr>
            </w:pPr>
            <w:r w:rsidRPr="00973AF8">
              <w:rPr>
                <w:rFonts w:ascii="Arial" w:hAnsi="Arial" w:cs="Arial"/>
                <w:sz w:val="16"/>
                <w:szCs w:val="16"/>
              </w:rPr>
              <w:t>1. </w:t>
            </w:r>
            <w:r>
              <w:rPr>
                <w:rFonts w:ascii="Arial" w:hAnsi="Arial" w:cs="Arial"/>
                <w:sz w:val="16"/>
                <w:szCs w:val="16"/>
              </w:rPr>
              <w:t>Вставьте соединитель-коннектор в разъем, расположенный в торцевой заглушке одного из светильников.</w:t>
            </w:r>
          </w:p>
          <w:p w:rsidR="00957B78" w:rsidRPr="00973AF8" w:rsidRDefault="00957B78" w:rsidP="00F965F8">
            <w:pPr>
              <w:jc w:val="both"/>
              <w:rPr>
                <w:rFonts w:ascii="Arial" w:hAnsi="Arial" w:cs="Arial"/>
                <w:sz w:val="16"/>
                <w:szCs w:val="16"/>
              </w:rPr>
            </w:pPr>
            <w:r w:rsidRPr="00973AF8">
              <w:rPr>
                <w:rFonts w:ascii="Arial" w:hAnsi="Arial" w:cs="Arial"/>
                <w:sz w:val="16"/>
                <w:szCs w:val="16"/>
              </w:rPr>
              <w:t>2. Вставьте соединительную планку в паз на тыльной стороне светильника.</w:t>
            </w:r>
          </w:p>
          <w:p w:rsidR="00957B78" w:rsidRPr="00973AF8" w:rsidRDefault="00957B78" w:rsidP="00F965F8">
            <w:pPr>
              <w:jc w:val="both"/>
              <w:rPr>
                <w:rFonts w:ascii="Arial" w:hAnsi="Arial" w:cs="Arial"/>
                <w:sz w:val="16"/>
                <w:szCs w:val="16"/>
              </w:rPr>
            </w:pPr>
            <w:r w:rsidRPr="00973AF8">
              <w:rPr>
                <w:rFonts w:ascii="Arial" w:hAnsi="Arial" w:cs="Arial"/>
                <w:sz w:val="16"/>
                <w:szCs w:val="16"/>
              </w:rPr>
              <w:t>3. Состыкуйте светильники друг с другом как показано на схеме выше.</w:t>
            </w:r>
          </w:p>
          <w:p w:rsidR="00957B78" w:rsidRPr="005C2AEC" w:rsidRDefault="00957B78" w:rsidP="00F965F8">
            <w:pPr>
              <w:jc w:val="both"/>
              <w:rPr>
                <w:rFonts w:ascii="Arial" w:hAnsi="Arial" w:cs="Arial"/>
                <w:sz w:val="16"/>
                <w:szCs w:val="16"/>
              </w:rPr>
            </w:pPr>
            <w:r w:rsidRPr="00973AF8">
              <w:rPr>
                <w:rFonts w:ascii="Arial" w:hAnsi="Arial" w:cs="Arial"/>
                <w:sz w:val="16"/>
                <w:szCs w:val="16"/>
              </w:rPr>
              <w:t xml:space="preserve">4. Зафиксируйте соединительную планку при помощи винтов (в комплекте поставки). </w:t>
            </w:r>
          </w:p>
        </w:tc>
      </w:tr>
    </w:tbl>
    <w:p w:rsidR="00D52450" w:rsidRDefault="00D52450" w:rsidP="00D52450">
      <w:pPr>
        <w:ind w:left="357"/>
        <w:jc w:val="both"/>
        <w:rPr>
          <w:rFonts w:ascii="Arial" w:hAnsi="Arial" w:cs="Arial"/>
          <w:sz w:val="16"/>
          <w:szCs w:val="16"/>
        </w:rPr>
      </w:pPr>
    </w:p>
    <w:p w:rsidR="00D52450" w:rsidRPr="00D52450" w:rsidRDefault="00D52450" w:rsidP="00D52450">
      <w:pPr>
        <w:ind w:left="357"/>
        <w:jc w:val="both"/>
        <w:rPr>
          <w:rFonts w:ascii="Arial" w:hAnsi="Arial" w:cs="Arial"/>
          <w:i/>
          <w:sz w:val="16"/>
          <w:szCs w:val="16"/>
        </w:rPr>
      </w:pPr>
      <w:r>
        <w:rPr>
          <w:rFonts w:ascii="Arial" w:hAnsi="Arial" w:cs="Arial"/>
          <w:i/>
          <w:sz w:val="16"/>
          <w:szCs w:val="16"/>
        </w:rPr>
        <w:t>В комплекте со светильником прилагается кабель питания длиной 1м. Подключение данного кабеля к светильнику можно осуществит</w:t>
      </w:r>
      <w:r w:rsidR="00397688">
        <w:rPr>
          <w:rFonts w:ascii="Arial" w:hAnsi="Arial" w:cs="Arial"/>
          <w:i/>
          <w:sz w:val="16"/>
          <w:szCs w:val="16"/>
        </w:rPr>
        <w:t>ь в любой из трех имеющихся разъёмов, расположенных на корпусе светильника, в зависимости от удобства.</w:t>
      </w:r>
    </w:p>
    <w:p w:rsidR="00920A2A" w:rsidRPr="00973AF8" w:rsidRDefault="00920A2A" w:rsidP="008B4E6B">
      <w:pPr>
        <w:numPr>
          <w:ilvl w:val="1"/>
          <w:numId w:val="4"/>
        </w:numPr>
        <w:ind w:left="357"/>
        <w:jc w:val="both"/>
        <w:rPr>
          <w:rFonts w:ascii="Arial" w:hAnsi="Arial" w:cs="Arial"/>
          <w:sz w:val="16"/>
          <w:szCs w:val="16"/>
        </w:rPr>
      </w:pPr>
      <w:r w:rsidRPr="00973AF8">
        <w:rPr>
          <w:rFonts w:ascii="Arial" w:hAnsi="Arial" w:cs="Arial"/>
          <w:sz w:val="16"/>
          <w:szCs w:val="16"/>
        </w:rPr>
        <w:t xml:space="preserve">Подключить провода </w:t>
      </w:r>
      <w:r w:rsidR="00F91F92" w:rsidRPr="00973AF8">
        <w:rPr>
          <w:rFonts w:ascii="Arial" w:hAnsi="Arial" w:cs="Arial"/>
          <w:sz w:val="16"/>
          <w:szCs w:val="16"/>
        </w:rPr>
        <w:t xml:space="preserve">светильника </w:t>
      </w:r>
      <w:r w:rsidRPr="00973AF8">
        <w:rPr>
          <w:rFonts w:ascii="Arial" w:hAnsi="Arial" w:cs="Arial"/>
          <w:sz w:val="16"/>
          <w:szCs w:val="16"/>
        </w:rPr>
        <w:t>к сети 230В/50Гц.</w:t>
      </w:r>
    </w:p>
    <w:p w:rsidR="00CA1487" w:rsidRPr="00973AF8" w:rsidRDefault="00CA1487" w:rsidP="008B4E6B">
      <w:pPr>
        <w:numPr>
          <w:ilvl w:val="1"/>
          <w:numId w:val="4"/>
        </w:numPr>
        <w:ind w:left="357"/>
        <w:jc w:val="both"/>
        <w:rPr>
          <w:rFonts w:ascii="Arial" w:hAnsi="Arial" w:cs="Arial"/>
          <w:sz w:val="16"/>
          <w:szCs w:val="16"/>
        </w:rPr>
      </w:pPr>
      <w:r w:rsidRPr="00973AF8">
        <w:rPr>
          <w:rFonts w:ascii="Arial" w:hAnsi="Arial" w:cs="Arial"/>
          <w:sz w:val="16"/>
          <w:szCs w:val="16"/>
        </w:rPr>
        <w:t>Включить электропитание.</w:t>
      </w:r>
    </w:p>
    <w:p w:rsidR="00F60AC2" w:rsidRPr="00973AF8" w:rsidRDefault="00AC0612" w:rsidP="008B4E6B">
      <w:pPr>
        <w:numPr>
          <w:ilvl w:val="0"/>
          <w:numId w:val="4"/>
        </w:numPr>
        <w:ind w:firstLine="0"/>
        <w:jc w:val="both"/>
        <w:rPr>
          <w:rFonts w:ascii="Arial" w:hAnsi="Arial" w:cs="Arial"/>
          <w:b/>
          <w:sz w:val="16"/>
          <w:szCs w:val="16"/>
        </w:rPr>
      </w:pPr>
      <w:r w:rsidRPr="00973AF8">
        <w:rPr>
          <w:rFonts w:ascii="Arial" w:hAnsi="Arial" w:cs="Arial"/>
          <w:b/>
          <w:sz w:val="16"/>
          <w:szCs w:val="16"/>
        </w:rPr>
        <w:t>Меры безопасности</w:t>
      </w:r>
    </w:p>
    <w:p w:rsidR="00F60AC2" w:rsidRPr="00973AF8" w:rsidRDefault="00F60AC2"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 питается</w:t>
      </w:r>
      <w:r w:rsidR="002D1087" w:rsidRPr="00973AF8">
        <w:rPr>
          <w:rFonts w:ascii="Arial" w:hAnsi="Arial" w:cs="Arial"/>
          <w:sz w:val="16"/>
          <w:szCs w:val="16"/>
        </w:rPr>
        <w:t xml:space="preserve"> сетевым напряжением 23</w:t>
      </w:r>
      <w:r w:rsidRPr="00973AF8">
        <w:rPr>
          <w:rFonts w:ascii="Arial" w:hAnsi="Arial" w:cs="Arial"/>
          <w:sz w:val="16"/>
          <w:szCs w:val="16"/>
        </w:rPr>
        <w:t>0В, которое является опасным.</w:t>
      </w:r>
      <w:r w:rsidR="00F91F92" w:rsidRPr="00973AF8">
        <w:rPr>
          <w:rFonts w:ascii="Arial" w:hAnsi="Arial" w:cs="Arial"/>
          <w:sz w:val="16"/>
          <w:szCs w:val="16"/>
        </w:rPr>
        <w:t xml:space="preserve"> </w:t>
      </w:r>
      <w:r w:rsidR="00881C6E" w:rsidRPr="00973AF8">
        <w:rPr>
          <w:rFonts w:ascii="Arial" w:hAnsi="Arial" w:cs="Arial"/>
          <w:sz w:val="16"/>
          <w:szCs w:val="16"/>
        </w:rPr>
        <w:t xml:space="preserve">Запрещено проводить любые работы со светильником при поданном на него напряжении. </w:t>
      </w:r>
      <w:r w:rsidR="00F91F92" w:rsidRPr="00973AF8">
        <w:rPr>
          <w:rFonts w:ascii="Arial" w:hAnsi="Arial" w:cs="Arial"/>
          <w:sz w:val="16"/>
          <w:szCs w:val="16"/>
        </w:rPr>
        <w:t>К работе со светильником допускаются лица, имеющие группу по электробезопасности не ниже III</w:t>
      </w:r>
      <w:r w:rsidR="00881C6E" w:rsidRPr="00973AF8">
        <w:rPr>
          <w:rFonts w:ascii="Arial" w:hAnsi="Arial" w:cs="Arial"/>
          <w:sz w:val="16"/>
          <w:szCs w:val="16"/>
        </w:rPr>
        <w:t>, обратитесь к квалифицированному элект</w:t>
      </w:r>
      <w:r w:rsidR="00A02599" w:rsidRPr="00973AF8">
        <w:rPr>
          <w:rFonts w:ascii="Arial" w:hAnsi="Arial" w:cs="Arial"/>
          <w:sz w:val="16"/>
          <w:szCs w:val="16"/>
        </w:rPr>
        <w:t>ромонтажнику</w:t>
      </w:r>
      <w:r w:rsidR="00F91F92" w:rsidRPr="00973AF8">
        <w:rPr>
          <w:rFonts w:ascii="Arial" w:hAnsi="Arial" w:cs="Arial"/>
          <w:sz w:val="16"/>
          <w:szCs w:val="16"/>
        </w:rPr>
        <w:t>.</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Применение во влажных, запылённых, </w:t>
      </w:r>
      <w:r w:rsidR="006A4030" w:rsidRPr="00973AF8">
        <w:rPr>
          <w:rFonts w:ascii="Arial" w:hAnsi="Arial" w:cs="Arial"/>
          <w:sz w:val="16"/>
          <w:szCs w:val="16"/>
        </w:rPr>
        <w:t>пожароопасных или взрыво</w:t>
      </w:r>
      <w:r w:rsidRPr="00973AF8">
        <w:rPr>
          <w:rFonts w:ascii="Arial" w:hAnsi="Arial" w:cs="Arial"/>
          <w:sz w:val="16"/>
          <w:szCs w:val="16"/>
        </w:rPr>
        <w:t>опасных помещениях запрещено.</w:t>
      </w:r>
    </w:p>
    <w:p w:rsidR="00CF09A6" w:rsidRPr="00973AF8" w:rsidRDefault="00CF09A6"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 разработан с учетом защиты от удара электрическим током. Запрещается эксплуатация светильника</w:t>
      </w:r>
      <w:r w:rsidR="009D360F">
        <w:rPr>
          <w:rFonts w:ascii="Arial" w:hAnsi="Arial" w:cs="Arial"/>
          <w:sz w:val="16"/>
          <w:szCs w:val="16"/>
          <w:lang w:val="en-US"/>
        </w:rPr>
        <w:t xml:space="preserve"> AL40</w:t>
      </w:r>
      <w:r w:rsidR="00397688">
        <w:rPr>
          <w:rFonts w:ascii="Arial" w:hAnsi="Arial" w:cs="Arial"/>
          <w:sz w:val="16"/>
          <w:szCs w:val="16"/>
        </w:rPr>
        <w:t>35</w:t>
      </w:r>
      <w:r w:rsidRPr="00973AF8">
        <w:rPr>
          <w:rFonts w:ascii="Arial" w:hAnsi="Arial" w:cs="Arial"/>
          <w:sz w:val="16"/>
          <w:szCs w:val="16"/>
        </w:rPr>
        <w:t xml:space="preserve"> без </w:t>
      </w:r>
      <w:r w:rsidR="00881C6E" w:rsidRPr="00973AF8">
        <w:rPr>
          <w:rFonts w:ascii="Arial" w:hAnsi="Arial" w:cs="Arial"/>
          <w:sz w:val="16"/>
          <w:szCs w:val="16"/>
        </w:rPr>
        <w:t xml:space="preserve">подключения </w:t>
      </w:r>
      <w:r w:rsidRPr="00973AF8">
        <w:rPr>
          <w:rFonts w:ascii="Arial" w:hAnsi="Arial" w:cs="Arial"/>
          <w:sz w:val="16"/>
          <w:szCs w:val="16"/>
        </w:rPr>
        <w:t>провода защитного заземления.</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Светильники предназначены для работы внутри помещений.</w:t>
      </w:r>
      <w:r w:rsidR="006A4030" w:rsidRPr="00973AF8">
        <w:rPr>
          <w:rFonts w:ascii="Arial" w:hAnsi="Arial" w:cs="Arial"/>
          <w:sz w:val="16"/>
          <w:szCs w:val="16"/>
        </w:rPr>
        <w:t xml:space="preserve"> Светильники не предназначены для работы на улице.</w:t>
      </w:r>
    </w:p>
    <w:p w:rsidR="00CA1487" w:rsidRPr="00973AF8" w:rsidRDefault="006A4030" w:rsidP="009C39E6">
      <w:pPr>
        <w:numPr>
          <w:ilvl w:val="0"/>
          <w:numId w:val="12"/>
        </w:numPr>
        <w:ind w:left="714" w:hanging="357"/>
        <w:jc w:val="both"/>
        <w:rPr>
          <w:rFonts w:ascii="Arial" w:hAnsi="Arial" w:cs="Arial"/>
          <w:sz w:val="16"/>
          <w:szCs w:val="16"/>
        </w:rPr>
      </w:pPr>
      <w:r w:rsidRPr="00973AF8">
        <w:rPr>
          <w:rFonts w:ascii="Arial" w:hAnsi="Arial" w:cs="Arial"/>
          <w:sz w:val="16"/>
          <w:szCs w:val="16"/>
        </w:rPr>
        <w:t>Не</w:t>
      </w:r>
      <w:r w:rsidR="00CA1487" w:rsidRPr="00973AF8">
        <w:rPr>
          <w:rFonts w:ascii="Arial" w:hAnsi="Arial" w:cs="Arial"/>
          <w:sz w:val="16"/>
          <w:szCs w:val="16"/>
        </w:rPr>
        <w:t xml:space="preserve"> эксплуатировать светильники при температуре </w:t>
      </w:r>
      <w:r w:rsidR="00AD2C2E" w:rsidRPr="00973AF8">
        <w:rPr>
          <w:rFonts w:ascii="Arial" w:hAnsi="Arial" w:cs="Arial"/>
          <w:sz w:val="16"/>
          <w:szCs w:val="16"/>
        </w:rPr>
        <w:t>окружающей среды,</w:t>
      </w:r>
      <w:r w:rsidR="00CA1487" w:rsidRPr="00973AF8">
        <w:rPr>
          <w:rFonts w:ascii="Arial" w:hAnsi="Arial" w:cs="Arial"/>
          <w:sz w:val="16"/>
          <w:szCs w:val="16"/>
        </w:rPr>
        <w:t xml:space="preserve"> превышающей допустимую рабочую температуру.</w:t>
      </w:r>
      <w:r w:rsidRPr="00973AF8">
        <w:rPr>
          <w:rFonts w:ascii="Arial" w:hAnsi="Arial" w:cs="Arial"/>
          <w:sz w:val="16"/>
          <w:szCs w:val="16"/>
        </w:rPr>
        <w:t xml:space="preserve"> </w:t>
      </w:r>
      <w:r w:rsidR="00464C72" w:rsidRPr="00973AF8">
        <w:rPr>
          <w:rFonts w:ascii="Arial" w:hAnsi="Arial" w:cs="Arial"/>
          <w:sz w:val="16"/>
          <w:szCs w:val="16"/>
        </w:rPr>
        <w:t>Не устанавливать светильники</w:t>
      </w:r>
      <w:r w:rsidR="00881C6E" w:rsidRPr="00973AF8">
        <w:rPr>
          <w:rFonts w:ascii="Arial" w:hAnsi="Arial" w:cs="Arial"/>
          <w:sz w:val="16"/>
          <w:szCs w:val="16"/>
        </w:rPr>
        <w:t xml:space="preserve"> вблизи нагревательных приборов, запрещается накрывать светильники теплоизолирующим материалом.</w:t>
      </w:r>
    </w:p>
    <w:p w:rsidR="00177D39" w:rsidRPr="00973AF8" w:rsidRDefault="00177D39" w:rsidP="009C39E6">
      <w:pPr>
        <w:numPr>
          <w:ilvl w:val="0"/>
          <w:numId w:val="12"/>
        </w:numPr>
        <w:ind w:left="714" w:hanging="357"/>
        <w:jc w:val="both"/>
        <w:rPr>
          <w:rFonts w:ascii="Arial" w:hAnsi="Arial" w:cs="Arial"/>
          <w:sz w:val="16"/>
          <w:szCs w:val="16"/>
        </w:rPr>
      </w:pPr>
      <w:r w:rsidRPr="00973AF8">
        <w:rPr>
          <w:rFonts w:ascii="Arial" w:hAnsi="Arial" w:cs="Arial"/>
          <w:sz w:val="16"/>
          <w:szCs w:val="16"/>
        </w:rPr>
        <w:t>Рабочее положение светильника в процессе эксплуатации должно исключать возможность соприкосновения человеком. Минимальное расстояние, с которого возможно смотреть на источник света должно быть не менее 0,5м.</w:t>
      </w:r>
    </w:p>
    <w:p w:rsidR="00177D39" w:rsidRPr="00973AF8" w:rsidRDefault="00177D39" w:rsidP="009C39E6">
      <w:pPr>
        <w:numPr>
          <w:ilvl w:val="0"/>
          <w:numId w:val="12"/>
        </w:numPr>
        <w:ind w:left="714" w:hanging="357"/>
        <w:jc w:val="both"/>
        <w:rPr>
          <w:rFonts w:ascii="Arial" w:hAnsi="Arial" w:cs="Arial"/>
          <w:sz w:val="16"/>
          <w:szCs w:val="16"/>
        </w:rPr>
      </w:pPr>
      <w:r w:rsidRPr="00973AF8">
        <w:rPr>
          <w:rFonts w:ascii="Arial" w:hAnsi="Arial" w:cs="Arial"/>
          <w:sz w:val="16"/>
          <w:szCs w:val="16"/>
        </w:rPr>
        <w:t>Запрещено самостоятельно производить разборку, ремонт или модификацию светильника.</w:t>
      </w:r>
    </w:p>
    <w:p w:rsidR="00CA1487" w:rsidRPr="00973AF8" w:rsidRDefault="00CA1487"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Эксплуатация светильников с </w:t>
      </w:r>
      <w:r w:rsidR="006A4030" w:rsidRPr="00973AF8">
        <w:rPr>
          <w:rFonts w:ascii="Arial" w:hAnsi="Arial" w:cs="Arial"/>
          <w:sz w:val="16"/>
          <w:szCs w:val="16"/>
        </w:rPr>
        <w:t xml:space="preserve">неисправным выключателем, </w:t>
      </w:r>
      <w:r w:rsidRPr="00973AF8">
        <w:rPr>
          <w:rFonts w:ascii="Arial" w:hAnsi="Arial" w:cs="Arial"/>
          <w:sz w:val="16"/>
          <w:szCs w:val="16"/>
        </w:rPr>
        <w:t>повреждённым корпусом, питающим шнуром,</w:t>
      </w:r>
      <w:r w:rsidR="00F91F92" w:rsidRPr="00973AF8">
        <w:rPr>
          <w:rFonts w:ascii="Arial" w:hAnsi="Arial" w:cs="Arial"/>
          <w:sz w:val="16"/>
          <w:szCs w:val="16"/>
        </w:rPr>
        <w:t xml:space="preserve"> без рассеивателя</w:t>
      </w:r>
      <w:r w:rsidR="00881C6E" w:rsidRPr="00973AF8">
        <w:rPr>
          <w:rFonts w:ascii="Arial" w:hAnsi="Arial" w:cs="Arial"/>
          <w:sz w:val="16"/>
          <w:szCs w:val="16"/>
        </w:rPr>
        <w:t xml:space="preserve"> или с поврежденным рассеивателем</w:t>
      </w:r>
      <w:r w:rsidR="0012734E" w:rsidRPr="00973AF8">
        <w:rPr>
          <w:rFonts w:ascii="Arial" w:hAnsi="Arial" w:cs="Arial"/>
          <w:sz w:val="16"/>
          <w:szCs w:val="16"/>
        </w:rPr>
        <w:t xml:space="preserve"> запрещена</w:t>
      </w:r>
      <w:r w:rsidRPr="00973AF8">
        <w:rPr>
          <w:rFonts w:ascii="Arial" w:hAnsi="Arial" w:cs="Arial"/>
          <w:sz w:val="16"/>
          <w:szCs w:val="16"/>
        </w:rPr>
        <w:t>.</w:t>
      </w:r>
    </w:p>
    <w:p w:rsidR="00CA1487" w:rsidRPr="00973AF8" w:rsidRDefault="00881C6E" w:rsidP="009C39E6">
      <w:pPr>
        <w:numPr>
          <w:ilvl w:val="0"/>
          <w:numId w:val="12"/>
        </w:numPr>
        <w:ind w:left="714" w:hanging="357"/>
        <w:jc w:val="both"/>
        <w:rPr>
          <w:rFonts w:ascii="Arial" w:hAnsi="Arial" w:cs="Arial"/>
          <w:sz w:val="16"/>
          <w:szCs w:val="16"/>
        </w:rPr>
      </w:pPr>
      <w:r w:rsidRPr="00973AF8">
        <w:rPr>
          <w:rFonts w:ascii="Arial" w:hAnsi="Arial" w:cs="Arial"/>
          <w:sz w:val="16"/>
          <w:szCs w:val="16"/>
        </w:rPr>
        <w:t xml:space="preserve">Эксплуатация в сетях, не защищенных от грозовых и импульсных помех, а также в сетях не соответствующих требованиям ГОСТ Р 32144-2013 запрещено. </w:t>
      </w:r>
    </w:p>
    <w:p w:rsidR="0012734E" w:rsidRPr="00973AF8" w:rsidRDefault="00CA1487" w:rsidP="0012734E">
      <w:pPr>
        <w:numPr>
          <w:ilvl w:val="0"/>
          <w:numId w:val="12"/>
        </w:numPr>
        <w:ind w:left="714" w:hanging="357"/>
        <w:jc w:val="both"/>
        <w:rPr>
          <w:rFonts w:ascii="Arial" w:hAnsi="Arial" w:cs="Arial"/>
          <w:sz w:val="16"/>
          <w:szCs w:val="16"/>
        </w:rPr>
      </w:pPr>
      <w:r w:rsidRPr="00973AF8">
        <w:rPr>
          <w:rFonts w:ascii="Arial" w:hAnsi="Arial" w:cs="Arial"/>
          <w:sz w:val="16"/>
          <w:szCs w:val="16"/>
        </w:rPr>
        <w:t>Радиоактивные или ядовитые вещества в состав светильника не входят.</w:t>
      </w:r>
    </w:p>
    <w:p w:rsidR="00E9536F" w:rsidRPr="00973AF8" w:rsidRDefault="00E9536F" w:rsidP="008B4E6B">
      <w:pPr>
        <w:numPr>
          <w:ilvl w:val="0"/>
          <w:numId w:val="4"/>
        </w:numPr>
        <w:jc w:val="both"/>
        <w:rPr>
          <w:rFonts w:ascii="Arial" w:hAnsi="Arial" w:cs="Arial"/>
          <w:b/>
          <w:sz w:val="16"/>
          <w:szCs w:val="16"/>
        </w:rPr>
      </w:pPr>
      <w:r w:rsidRPr="00973AF8">
        <w:rPr>
          <w:rFonts w:ascii="Arial" w:hAnsi="Arial" w:cs="Arial"/>
          <w:b/>
          <w:sz w:val="16"/>
          <w:szCs w:val="16"/>
        </w:rPr>
        <w:t>Техническое обслуживание и ремонт.</w:t>
      </w:r>
    </w:p>
    <w:p w:rsidR="00E9536F" w:rsidRPr="00973AF8" w:rsidRDefault="00E9536F" w:rsidP="008B4E6B">
      <w:pPr>
        <w:ind w:left="357"/>
        <w:jc w:val="both"/>
        <w:rPr>
          <w:rFonts w:ascii="Arial" w:hAnsi="Arial" w:cs="Arial"/>
          <w:sz w:val="16"/>
          <w:szCs w:val="16"/>
        </w:rPr>
      </w:pPr>
      <w:r w:rsidRPr="00973AF8">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973AF8">
        <w:rPr>
          <w:rFonts w:ascii="Arial" w:hAnsi="Arial" w:cs="Arial"/>
          <w:sz w:val="16"/>
          <w:szCs w:val="16"/>
        </w:rPr>
        <w:t xml:space="preserve"> </w:t>
      </w:r>
    </w:p>
    <w:p w:rsidR="00E9536F" w:rsidRPr="00973AF8" w:rsidRDefault="00E9536F" w:rsidP="008B4E6B">
      <w:pPr>
        <w:ind w:left="357"/>
        <w:jc w:val="both"/>
        <w:rPr>
          <w:rFonts w:ascii="Arial" w:hAnsi="Arial" w:cs="Arial"/>
          <w:sz w:val="16"/>
          <w:szCs w:val="16"/>
        </w:rPr>
      </w:pPr>
      <w:r w:rsidRPr="00973AF8">
        <w:rPr>
          <w:rFonts w:ascii="Arial" w:hAnsi="Arial" w:cs="Arial"/>
          <w:sz w:val="16"/>
          <w:szCs w:val="16"/>
        </w:rPr>
        <w:t>Реком</w:t>
      </w:r>
      <w:r w:rsidR="00D66D64" w:rsidRPr="00973AF8">
        <w:rPr>
          <w:rFonts w:ascii="Arial" w:hAnsi="Arial" w:cs="Arial"/>
          <w:sz w:val="16"/>
          <w:szCs w:val="16"/>
        </w:rPr>
        <w:t>ендуемый регламент обслуживания</w:t>
      </w:r>
      <w:r w:rsidRPr="00973AF8">
        <w:rPr>
          <w:rFonts w:ascii="Arial" w:hAnsi="Arial" w:cs="Arial"/>
          <w:sz w:val="16"/>
          <w:szCs w:val="16"/>
        </w:rPr>
        <w:t>:</w:t>
      </w:r>
    </w:p>
    <w:p w:rsidR="00E9536F" w:rsidRPr="00973AF8" w:rsidRDefault="00973AF8" w:rsidP="008B4E6B">
      <w:pPr>
        <w:numPr>
          <w:ilvl w:val="0"/>
          <w:numId w:val="7"/>
        </w:numPr>
        <w:jc w:val="both"/>
        <w:rPr>
          <w:rFonts w:ascii="Arial" w:hAnsi="Arial" w:cs="Arial"/>
          <w:sz w:val="16"/>
          <w:szCs w:val="16"/>
        </w:rPr>
      </w:pPr>
      <w:r w:rsidRPr="00973AF8">
        <w:rPr>
          <w:rFonts w:ascii="Arial" w:hAnsi="Arial" w:cs="Arial"/>
          <w:sz w:val="16"/>
          <w:szCs w:val="16"/>
        </w:rPr>
        <w:t>Протирка</w:t>
      </w:r>
      <w:r w:rsidR="00E9536F" w:rsidRPr="00973AF8">
        <w:rPr>
          <w:rFonts w:ascii="Arial" w:hAnsi="Arial" w:cs="Arial"/>
          <w:sz w:val="16"/>
          <w:szCs w:val="16"/>
        </w:rPr>
        <w:t xml:space="preserve"> мягкой тк</w:t>
      </w:r>
      <w:r w:rsidR="00A4414E" w:rsidRPr="00973AF8">
        <w:rPr>
          <w:rFonts w:ascii="Arial" w:hAnsi="Arial" w:cs="Arial"/>
          <w:sz w:val="16"/>
          <w:szCs w:val="16"/>
        </w:rPr>
        <w:t xml:space="preserve">анью корпуса, </w:t>
      </w:r>
      <w:r w:rsidR="00E9536F" w:rsidRPr="00973AF8">
        <w:rPr>
          <w:rFonts w:ascii="Arial" w:hAnsi="Arial" w:cs="Arial"/>
          <w:sz w:val="16"/>
          <w:szCs w:val="16"/>
        </w:rPr>
        <w:t>оптического блока</w:t>
      </w:r>
      <w:r w:rsidR="007A5612" w:rsidRPr="00973AF8">
        <w:rPr>
          <w:rFonts w:ascii="Arial" w:hAnsi="Arial" w:cs="Arial"/>
          <w:sz w:val="16"/>
          <w:szCs w:val="16"/>
        </w:rPr>
        <w:t>, проводится по мере загрязнения</w:t>
      </w:r>
      <w:r w:rsidR="00464C72" w:rsidRPr="00973AF8">
        <w:rPr>
          <w:rFonts w:ascii="Arial" w:hAnsi="Arial" w:cs="Arial"/>
          <w:sz w:val="16"/>
          <w:szCs w:val="16"/>
        </w:rPr>
        <w:t>, но не реже одного раза в год.</w:t>
      </w:r>
    </w:p>
    <w:p w:rsidR="006A4030" w:rsidRPr="00973AF8" w:rsidRDefault="00973AF8" w:rsidP="008B4E6B">
      <w:pPr>
        <w:numPr>
          <w:ilvl w:val="0"/>
          <w:numId w:val="7"/>
        </w:numPr>
        <w:jc w:val="both"/>
        <w:rPr>
          <w:rFonts w:ascii="Arial" w:hAnsi="Arial" w:cs="Arial"/>
          <w:sz w:val="16"/>
          <w:szCs w:val="16"/>
        </w:rPr>
      </w:pPr>
      <w:r w:rsidRPr="00973AF8">
        <w:rPr>
          <w:rFonts w:ascii="Arial" w:hAnsi="Arial" w:cs="Arial"/>
          <w:sz w:val="16"/>
          <w:szCs w:val="16"/>
        </w:rPr>
        <w:t>Обслуживание</w:t>
      </w:r>
      <w:r w:rsidR="006A4030" w:rsidRPr="00973AF8">
        <w:rPr>
          <w:rFonts w:ascii="Arial" w:hAnsi="Arial" w:cs="Arial"/>
          <w:sz w:val="16"/>
          <w:szCs w:val="16"/>
        </w:rPr>
        <w:t xml:space="preserve"> светильника </w:t>
      </w:r>
      <w:r w:rsidR="0014279A" w:rsidRPr="00973AF8">
        <w:rPr>
          <w:rFonts w:ascii="Arial" w:hAnsi="Arial" w:cs="Arial"/>
          <w:sz w:val="16"/>
          <w:szCs w:val="16"/>
        </w:rPr>
        <w:t>осуществляется только</w:t>
      </w:r>
      <w:r w:rsidR="006A4030" w:rsidRPr="00973AF8">
        <w:rPr>
          <w:rFonts w:ascii="Arial" w:hAnsi="Arial" w:cs="Arial"/>
          <w:sz w:val="16"/>
          <w:szCs w:val="16"/>
        </w:rPr>
        <w:t xml:space="preserve"> при отключенном электропитании.</w:t>
      </w:r>
    </w:p>
    <w:p w:rsidR="00711109" w:rsidRPr="00973AF8" w:rsidRDefault="00711109" w:rsidP="008B4E6B">
      <w:pPr>
        <w:numPr>
          <w:ilvl w:val="0"/>
          <w:numId w:val="4"/>
        </w:numPr>
        <w:jc w:val="both"/>
        <w:rPr>
          <w:rFonts w:ascii="Arial" w:hAnsi="Arial" w:cs="Arial"/>
          <w:b/>
          <w:sz w:val="16"/>
          <w:szCs w:val="16"/>
        </w:rPr>
      </w:pPr>
      <w:r w:rsidRPr="00973AF8">
        <w:rPr>
          <w:rFonts w:ascii="Arial" w:hAnsi="Arial" w:cs="Arial"/>
          <w:b/>
          <w:sz w:val="16"/>
          <w:szCs w:val="16"/>
        </w:rPr>
        <w:t>Характерные неисправности и методы их устранения</w:t>
      </w:r>
    </w:p>
    <w:tbl>
      <w:tblPr>
        <w:tblW w:w="9776" w:type="dxa"/>
        <w:jc w:val="center"/>
        <w:tblLook w:val="0000" w:firstRow="0" w:lastRow="0" w:firstColumn="0" w:lastColumn="0" w:noHBand="0" w:noVBand="0"/>
      </w:tblPr>
      <w:tblGrid>
        <w:gridCol w:w="2612"/>
        <w:gridCol w:w="2495"/>
        <w:gridCol w:w="4669"/>
      </w:tblGrid>
      <w:tr w:rsidR="00711109" w:rsidRPr="00973AF8" w:rsidTr="0014279A">
        <w:trPr>
          <w:jc w:val="center"/>
        </w:trPr>
        <w:tc>
          <w:tcPr>
            <w:tcW w:w="0" w:type="auto"/>
            <w:tcBorders>
              <w:top w:val="single" w:sz="4" w:space="0" w:color="000000"/>
              <w:left w:val="single" w:sz="4" w:space="0" w:color="000000"/>
              <w:bottom w:val="single" w:sz="4" w:space="0" w:color="000000"/>
            </w:tcBorders>
            <w:vAlign w:val="center"/>
          </w:tcPr>
          <w:p w:rsidR="00711109" w:rsidRPr="00973AF8" w:rsidRDefault="00973AF8" w:rsidP="00320576">
            <w:pPr>
              <w:jc w:val="center"/>
              <w:rPr>
                <w:rFonts w:ascii="Arial" w:hAnsi="Arial" w:cs="Arial"/>
                <w:b/>
                <w:sz w:val="16"/>
                <w:szCs w:val="16"/>
              </w:rPr>
            </w:pPr>
            <w:r w:rsidRPr="00973AF8">
              <w:rPr>
                <w:rFonts w:ascii="Arial" w:hAnsi="Arial" w:cs="Arial"/>
                <w:b/>
                <w:sz w:val="16"/>
                <w:szCs w:val="16"/>
              </w:rPr>
              <w:t>Признаки</w:t>
            </w:r>
            <w:r w:rsidR="00711109" w:rsidRPr="00973AF8">
              <w:rPr>
                <w:rFonts w:ascii="Arial" w:hAnsi="Arial" w:cs="Arial"/>
                <w:b/>
                <w:sz w:val="16"/>
                <w:szCs w:val="16"/>
              </w:rPr>
              <w:t xml:space="preserve"> неисправности</w:t>
            </w:r>
          </w:p>
        </w:tc>
        <w:tc>
          <w:tcPr>
            <w:tcW w:w="0" w:type="auto"/>
            <w:tcBorders>
              <w:top w:val="single" w:sz="4" w:space="0" w:color="000000"/>
              <w:left w:val="single" w:sz="4" w:space="0" w:color="000000"/>
              <w:bottom w:val="single" w:sz="4" w:space="0" w:color="000000"/>
            </w:tcBorders>
            <w:vAlign w:val="center"/>
          </w:tcPr>
          <w:p w:rsidR="00711109" w:rsidRPr="00973AF8" w:rsidRDefault="00711109" w:rsidP="00320576">
            <w:pPr>
              <w:snapToGrid w:val="0"/>
              <w:jc w:val="center"/>
              <w:rPr>
                <w:rFonts w:ascii="Arial" w:hAnsi="Arial" w:cs="Arial"/>
                <w:b/>
                <w:sz w:val="16"/>
                <w:szCs w:val="16"/>
              </w:rPr>
            </w:pPr>
            <w:r w:rsidRPr="00973AF8">
              <w:rPr>
                <w:rFonts w:ascii="Arial" w:hAnsi="Arial" w:cs="Arial"/>
                <w:b/>
                <w:sz w:val="16"/>
                <w:szCs w:val="16"/>
              </w:rPr>
              <w:t>Вероятная причина</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snapToGrid w:val="0"/>
              <w:jc w:val="center"/>
              <w:rPr>
                <w:rFonts w:ascii="Arial" w:hAnsi="Arial" w:cs="Arial"/>
                <w:b/>
                <w:sz w:val="16"/>
                <w:szCs w:val="16"/>
              </w:rPr>
            </w:pPr>
            <w:r w:rsidRPr="00973AF8">
              <w:rPr>
                <w:rFonts w:ascii="Arial" w:hAnsi="Arial" w:cs="Arial"/>
                <w:b/>
                <w:sz w:val="16"/>
                <w:szCs w:val="16"/>
              </w:rPr>
              <w:t>Метод устранения</w:t>
            </w:r>
          </w:p>
        </w:tc>
      </w:tr>
      <w:tr w:rsidR="00711109" w:rsidRPr="00973AF8" w:rsidTr="0014279A">
        <w:trPr>
          <w:trHeight w:val="741"/>
          <w:jc w:val="center"/>
        </w:trPr>
        <w:tc>
          <w:tcPr>
            <w:tcW w:w="0" w:type="auto"/>
            <w:vMerge w:val="restart"/>
            <w:tcBorders>
              <w:left w:val="single" w:sz="4" w:space="0" w:color="000000"/>
            </w:tcBorders>
            <w:vAlign w:val="center"/>
          </w:tcPr>
          <w:p w:rsidR="00711109" w:rsidRPr="00973AF8" w:rsidRDefault="00711109" w:rsidP="0014279A">
            <w:pPr>
              <w:snapToGrid w:val="0"/>
              <w:rPr>
                <w:rFonts w:ascii="Arial" w:hAnsi="Arial" w:cs="Arial"/>
                <w:sz w:val="16"/>
                <w:szCs w:val="16"/>
              </w:rPr>
            </w:pPr>
            <w:r w:rsidRPr="00973AF8">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Отсутствует напряжение в питающей сети</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Проверьте наличие напряжения питающей сети и, при необходимости, устраните неисправность</w:t>
            </w:r>
          </w:p>
        </w:tc>
      </w:tr>
      <w:tr w:rsidR="00711109" w:rsidRPr="00973AF8" w:rsidTr="0014279A">
        <w:trPr>
          <w:trHeight w:val="137"/>
          <w:jc w:val="center"/>
        </w:trPr>
        <w:tc>
          <w:tcPr>
            <w:tcW w:w="0" w:type="auto"/>
            <w:vMerge/>
            <w:tcBorders>
              <w:left w:val="single" w:sz="4" w:space="0" w:color="000000"/>
              <w:bottom w:val="single" w:sz="4" w:space="0" w:color="000000"/>
            </w:tcBorders>
            <w:vAlign w:val="center"/>
          </w:tcPr>
          <w:p w:rsidR="00711109" w:rsidRPr="00973AF8" w:rsidRDefault="00711109" w:rsidP="00320576">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11109" w:rsidRPr="00973AF8" w:rsidRDefault="00711109" w:rsidP="00320576">
            <w:pPr>
              <w:tabs>
                <w:tab w:val="left" w:pos="360"/>
              </w:tabs>
              <w:suppressAutoHyphens/>
              <w:snapToGrid w:val="0"/>
              <w:rPr>
                <w:rFonts w:ascii="Arial" w:hAnsi="Arial" w:cs="Arial"/>
                <w:sz w:val="16"/>
                <w:szCs w:val="16"/>
              </w:rPr>
            </w:pPr>
            <w:r w:rsidRPr="00973AF8">
              <w:rPr>
                <w:rFonts w:ascii="Arial" w:hAnsi="Arial" w:cs="Arial"/>
                <w:sz w:val="16"/>
                <w:szCs w:val="16"/>
              </w:rPr>
              <w:t>Плохой контакт или поврежден питающий кабель</w:t>
            </w:r>
          </w:p>
        </w:tc>
        <w:tc>
          <w:tcPr>
            <w:tcW w:w="4669" w:type="dxa"/>
            <w:tcBorders>
              <w:top w:val="single" w:sz="4" w:space="0" w:color="000000"/>
              <w:left w:val="single" w:sz="4" w:space="0" w:color="000000"/>
              <w:bottom w:val="single" w:sz="4" w:space="0" w:color="000000"/>
              <w:right w:val="single" w:sz="4" w:space="0" w:color="000000"/>
            </w:tcBorders>
            <w:vAlign w:val="center"/>
          </w:tcPr>
          <w:p w:rsidR="00711109" w:rsidRPr="00973AF8" w:rsidRDefault="00711109" w:rsidP="00320576">
            <w:pPr>
              <w:suppressAutoHyphens/>
              <w:snapToGrid w:val="0"/>
              <w:rPr>
                <w:rFonts w:ascii="Arial" w:hAnsi="Arial" w:cs="Arial"/>
                <w:sz w:val="16"/>
                <w:szCs w:val="16"/>
              </w:rPr>
            </w:pPr>
            <w:r w:rsidRPr="00973AF8">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711109" w:rsidRPr="00973AF8" w:rsidRDefault="00711109" w:rsidP="00711109">
      <w:pPr>
        <w:ind w:left="360"/>
        <w:jc w:val="both"/>
        <w:rPr>
          <w:rFonts w:ascii="Arial" w:hAnsi="Arial" w:cs="Arial"/>
          <w:sz w:val="16"/>
          <w:szCs w:val="16"/>
        </w:rPr>
      </w:pPr>
      <w:r w:rsidRPr="00973AF8">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7A5612" w:rsidRPr="00973AF8" w:rsidRDefault="007A5612" w:rsidP="008B4E6B">
      <w:pPr>
        <w:numPr>
          <w:ilvl w:val="0"/>
          <w:numId w:val="4"/>
        </w:numPr>
        <w:jc w:val="both"/>
        <w:rPr>
          <w:rFonts w:ascii="Arial" w:hAnsi="Arial" w:cs="Arial"/>
          <w:b/>
          <w:sz w:val="16"/>
          <w:szCs w:val="16"/>
        </w:rPr>
      </w:pPr>
      <w:r w:rsidRPr="00973AF8">
        <w:rPr>
          <w:rFonts w:ascii="Arial" w:hAnsi="Arial" w:cs="Arial"/>
          <w:b/>
          <w:sz w:val="16"/>
          <w:szCs w:val="16"/>
        </w:rPr>
        <w:t>Хранение</w:t>
      </w:r>
    </w:p>
    <w:p w:rsidR="007A5612" w:rsidRPr="00973AF8" w:rsidRDefault="006A4030" w:rsidP="008B4E6B">
      <w:pPr>
        <w:ind w:left="357"/>
        <w:jc w:val="both"/>
        <w:rPr>
          <w:rFonts w:ascii="Arial" w:hAnsi="Arial" w:cs="Arial"/>
          <w:sz w:val="16"/>
          <w:szCs w:val="16"/>
        </w:rPr>
      </w:pPr>
      <w:r w:rsidRPr="00973AF8">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w:t>
      </w:r>
      <w:r w:rsidR="00E90686" w:rsidRPr="00973AF8">
        <w:rPr>
          <w:rFonts w:ascii="Arial" w:hAnsi="Arial" w:cs="Arial"/>
          <w:sz w:val="16"/>
          <w:szCs w:val="16"/>
        </w:rPr>
        <w:t>окружающей среды,</w:t>
      </w:r>
      <w:r w:rsidRPr="00973AF8">
        <w:rPr>
          <w:rFonts w:ascii="Arial" w:hAnsi="Arial" w:cs="Arial"/>
          <w:sz w:val="16"/>
          <w:szCs w:val="16"/>
        </w:rPr>
        <w:t xml:space="preserve"> не превышающей 80% при температуре 25°С. </w:t>
      </w:r>
    </w:p>
    <w:p w:rsidR="007A5612" w:rsidRPr="00973AF8" w:rsidRDefault="007A5612" w:rsidP="008B4E6B">
      <w:pPr>
        <w:numPr>
          <w:ilvl w:val="0"/>
          <w:numId w:val="4"/>
        </w:numPr>
        <w:jc w:val="both"/>
        <w:rPr>
          <w:rFonts w:ascii="Arial" w:hAnsi="Arial" w:cs="Arial"/>
          <w:b/>
          <w:sz w:val="16"/>
          <w:szCs w:val="16"/>
        </w:rPr>
      </w:pPr>
      <w:r w:rsidRPr="00973AF8">
        <w:rPr>
          <w:rFonts w:ascii="Arial" w:hAnsi="Arial" w:cs="Arial"/>
          <w:b/>
          <w:sz w:val="16"/>
          <w:szCs w:val="16"/>
        </w:rPr>
        <w:lastRenderedPageBreak/>
        <w:t>Транспортировка</w:t>
      </w:r>
    </w:p>
    <w:p w:rsidR="007A5612" w:rsidRPr="00973AF8" w:rsidRDefault="007A5612" w:rsidP="008B4E6B">
      <w:pPr>
        <w:ind w:left="357"/>
        <w:jc w:val="both"/>
        <w:rPr>
          <w:rFonts w:ascii="Arial" w:hAnsi="Arial" w:cs="Arial"/>
          <w:sz w:val="16"/>
          <w:szCs w:val="16"/>
        </w:rPr>
      </w:pPr>
      <w:r w:rsidRPr="00973AF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973AF8" w:rsidRDefault="00AC0612" w:rsidP="008B4E6B">
      <w:pPr>
        <w:numPr>
          <w:ilvl w:val="0"/>
          <w:numId w:val="4"/>
        </w:numPr>
        <w:jc w:val="both"/>
        <w:rPr>
          <w:rFonts w:ascii="Arial" w:hAnsi="Arial" w:cs="Arial"/>
          <w:b/>
          <w:sz w:val="16"/>
          <w:szCs w:val="16"/>
        </w:rPr>
      </w:pPr>
      <w:r w:rsidRPr="00973AF8">
        <w:rPr>
          <w:rFonts w:ascii="Arial" w:hAnsi="Arial" w:cs="Arial"/>
          <w:b/>
          <w:sz w:val="16"/>
          <w:szCs w:val="16"/>
        </w:rPr>
        <w:t>Утилизация</w:t>
      </w:r>
    </w:p>
    <w:p w:rsidR="00E90686" w:rsidRPr="00973AF8" w:rsidRDefault="00E90686" w:rsidP="00266EE9">
      <w:pPr>
        <w:pStyle w:val="a6"/>
        <w:ind w:left="360"/>
        <w:jc w:val="both"/>
        <w:rPr>
          <w:rFonts w:ascii="Arial" w:hAnsi="Arial" w:cs="Arial"/>
          <w:sz w:val="16"/>
          <w:szCs w:val="16"/>
        </w:rPr>
      </w:pPr>
      <w:r w:rsidRPr="00973AF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464C72" w:rsidRPr="00973AF8" w:rsidRDefault="00464C72"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Сертификация</w:t>
      </w:r>
    </w:p>
    <w:p w:rsidR="00464C72" w:rsidRPr="00973AF8" w:rsidRDefault="00973AF8" w:rsidP="00464C72">
      <w:pPr>
        <w:ind w:left="360"/>
        <w:jc w:val="both"/>
        <w:rPr>
          <w:rFonts w:ascii="Arial" w:hAnsi="Arial" w:cs="Arial"/>
          <w:b/>
          <w:sz w:val="16"/>
          <w:szCs w:val="16"/>
        </w:rPr>
      </w:pPr>
      <w:r w:rsidRPr="00973AF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A4030" w:rsidRPr="00973AF8" w:rsidRDefault="006A4030"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Информация об изготовителе и дата производства</w:t>
      </w:r>
    </w:p>
    <w:p w:rsidR="00E64D52" w:rsidRPr="0005200E" w:rsidRDefault="00E64D52" w:rsidP="00E46041">
      <w:pPr>
        <w:pStyle w:val="a6"/>
        <w:ind w:left="360"/>
        <w:jc w:val="both"/>
        <w:rPr>
          <w:rFonts w:ascii="Arial" w:hAnsi="Arial" w:cs="Arial"/>
          <w:sz w:val="16"/>
          <w:szCs w:val="16"/>
        </w:rPr>
      </w:pPr>
      <w:r w:rsidRPr="00973AF8">
        <w:rPr>
          <w:rFonts w:ascii="Arial" w:hAnsi="Arial" w:cs="Arial"/>
          <w:sz w:val="16"/>
          <w:szCs w:val="16"/>
        </w:rPr>
        <w:t>Сделано</w:t>
      </w:r>
      <w:r w:rsidRPr="0005200E">
        <w:rPr>
          <w:rFonts w:ascii="Arial" w:hAnsi="Arial" w:cs="Arial"/>
          <w:sz w:val="16"/>
          <w:szCs w:val="16"/>
        </w:rPr>
        <w:t xml:space="preserve"> </w:t>
      </w:r>
      <w:r w:rsidRPr="00973AF8">
        <w:rPr>
          <w:rFonts w:ascii="Arial" w:hAnsi="Arial" w:cs="Arial"/>
          <w:sz w:val="16"/>
          <w:szCs w:val="16"/>
        </w:rPr>
        <w:t>в</w:t>
      </w:r>
      <w:r w:rsidRPr="0005200E">
        <w:rPr>
          <w:rFonts w:ascii="Arial" w:hAnsi="Arial" w:cs="Arial"/>
          <w:sz w:val="16"/>
          <w:szCs w:val="16"/>
        </w:rPr>
        <w:t xml:space="preserve"> </w:t>
      </w:r>
      <w:r w:rsidRPr="00973AF8">
        <w:rPr>
          <w:rFonts w:ascii="Arial" w:hAnsi="Arial" w:cs="Arial"/>
          <w:sz w:val="16"/>
          <w:szCs w:val="16"/>
        </w:rPr>
        <w:t>Китае</w:t>
      </w:r>
      <w:r w:rsidRPr="0005200E">
        <w:rPr>
          <w:rFonts w:ascii="Arial" w:hAnsi="Arial" w:cs="Arial"/>
          <w:sz w:val="16"/>
          <w:szCs w:val="16"/>
        </w:rPr>
        <w:t xml:space="preserve">. </w:t>
      </w:r>
      <w:r w:rsidR="00623C1F" w:rsidRPr="00623C1F">
        <w:rPr>
          <w:rFonts w:ascii="Arial" w:hAnsi="Arial" w:cs="Arial"/>
          <w:sz w:val="16"/>
          <w:szCs w:val="16"/>
        </w:rPr>
        <w:t>Изготовитель: «NINGBO YUSING LIGHTING CO., LTD» Китай, No.1199, MINGGUANG RD.JIANGSHAN TOWN, NINGBO, CHINA/</w:t>
      </w:r>
      <w:proofErr w:type="spellStart"/>
      <w:r w:rsidR="00623C1F" w:rsidRPr="00623C1F">
        <w:rPr>
          <w:rFonts w:ascii="Arial" w:hAnsi="Arial" w:cs="Arial"/>
          <w:sz w:val="16"/>
          <w:szCs w:val="16"/>
        </w:rPr>
        <w:t>Нинбо</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Юсинг</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Лайтинг</w:t>
      </w:r>
      <w:proofErr w:type="spellEnd"/>
      <w:r w:rsidR="00623C1F" w:rsidRPr="00623C1F">
        <w:rPr>
          <w:rFonts w:ascii="Arial" w:hAnsi="Arial" w:cs="Arial"/>
          <w:sz w:val="16"/>
          <w:szCs w:val="16"/>
        </w:rPr>
        <w:t xml:space="preserve">, Ко., № 1199, </w:t>
      </w:r>
      <w:proofErr w:type="spellStart"/>
      <w:r w:rsidR="00623C1F" w:rsidRPr="00623C1F">
        <w:rPr>
          <w:rFonts w:ascii="Arial" w:hAnsi="Arial" w:cs="Arial"/>
          <w:sz w:val="16"/>
          <w:szCs w:val="16"/>
        </w:rPr>
        <w:t>Минггуан</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Роуд</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Цзяншань</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Таун</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Нинбо</w:t>
      </w:r>
      <w:proofErr w:type="spellEnd"/>
      <w:r w:rsidR="00623C1F" w:rsidRPr="00623C1F">
        <w:rPr>
          <w:rFonts w:ascii="Arial" w:hAnsi="Arial" w:cs="Arial"/>
          <w:sz w:val="16"/>
          <w:szCs w:val="16"/>
        </w:rPr>
        <w:t>, Китай. Филиалы завода-изготовителя: «</w:t>
      </w:r>
      <w:proofErr w:type="spellStart"/>
      <w:r w:rsidR="00623C1F" w:rsidRPr="00623C1F">
        <w:rPr>
          <w:rFonts w:ascii="Arial" w:hAnsi="Arial" w:cs="Arial"/>
          <w:sz w:val="16"/>
          <w:szCs w:val="16"/>
        </w:rPr>
        <w:t>Ningbo</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Yusing</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Electronics</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Co</w:t>
      </w:r>
      <w:proofErr w:type="spellEnd"/>
      <w:r w:rsidR="00623C1F" w:rsidRPr="00623C1F">
        <w:rPr>
          <w:rFonts w:ascii="Arial" w:hAnsi="Arial" w:cs="Arial"/>
          <w:sz w:val="16"/>
          <w:szCs w:val="16"/>
        </w:rPr>
        <w:t xml:space="preserve">., LTD» </w:t>
      </w:r>
      <w:proofErr w:type="spellStart"/>
      <w:r w:rsidR="00623C1F" w:rsidRPr="00623C1F">
        <w:rPr>
          <w:rFonts w:ascii="Arial" w:hAnsi="Arial" w:cs="Arial"/>
          <w:sz w:val="16"/>
          <w:szCs w:val="16"/>
        </w:rPr>
        <w:t>Civil</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Industrial</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Zone</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Pugen</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Village</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Qiu’ai</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Ningbo</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China</w:t>
      </w:r>
      <w:proofErr w:type="spellEnd"/>
      <w:r w:rsidR="00623C1F" w:rsidRPr="00623C1F">
        <w:rPr>
          <w:rFonts w:ascii="Arial" w:hAnsi="Arial" w:cs="Arial"/>
          <w:sz w:val="16"/>
          <w:szCs w:val="16"/>
        </w:rPr>
        <w:t xml:space="preserve"> / ООО "</w:t>
      </w:r>
      <w:proofErr w:type="spellStart"/>
      <w:r w:rsidR="00623C1F" w:rsidRPr="00623C1F">
        <w:rPr>
          <w:rFonts w:ascii="Arial" w:hAnsi="Arial" w:cs="Arial"/>
          <w:sz w:val="16"/>
          <w:szCs w:val="16"/>
        </w:rPr>
        <w:t>Нингбо</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Юсинг</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Электроникс</w:t>
      </w:r>
      <w:proofErr w:type="spellEnd"/>
      <w:r w:rsidR="00623C1F" w:rsidRPr="00623C1F">
        <w:rPr>
          <w:rFonts w:ascii="Arial" w:hAnsi="Arial" w:cs="Arial"/>
          <w:sz w:val="16"/>
          <w:szCs w:val="16"/>
        </w:rPr>
        <w:t xml:space="preserve"> Компания", зона </w:t>
      </w:r>
      <w:proofErr w:type="spellStart"/>
      <w:r w:rsidR="00623C1F" w:rsidRPr="00623C1F">
        <w:rPr>
          <w:rFonts w:ascii="Arial" w:hAnsi="Arial" w:cs="Arial"/>
          <w:sz w:val="16"/>
          <w:szCs w:val="16"/>
        </w:rPr>
        <w:t>Цивил</w:t>
      </w:r>
      <w:proofErr w:type="spellEnd"/>
      <w:r w:rsidR="00623C1F" w:rsidRPr="00623C1F">
        <w:rPr>
          <w:rFonts w:ascii="Arial" w:hAnsi="Arial" w:cs="Arial"/>
          <w:sz w:val="16"/>
          <w:szCs w:val="16"/>
        </w:rPr>
        <w:t xml:space="preserve"> Индастриал, населенный пункт </w:t>
      </w:r>
      <w:proofErr w:type="spellStart"/>
      <w:r w:rsidR="00623C1F" w:rsidRPr="00623C1F">
        <w:rPr>
          <w:rFonts w:ascii="Arial" w:hAnsi="Arial" w:cs="Arial"/>
          <w:sz w:val="16"/>
          <w:szCs w:val="16"/>
        </w:rPr>
        <w:t>Пуген</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Цюай</w:t>
      </w:r>
      <w:proofErr w:type="spellEnd"/>
      <w:r w:rsidR="00623C1F" w:rsidRPr="00623C1F">
        <w:rPr>
          <w:rFonts w:ascii="Arial" w:hAnsi="Arial" w:cs="Arial"/>
          <w:sz w:val="16"/>
          <w:szCs w:val="16"/>
        </w:rPr>
        <w:t xml:space="preserve">, г. </w:t>
      </w:r>
      <w:proofErr w:type="spellStart"/>
      <w:r w:rsidR="00623C1F" w:rsidRPr="00623C1F">
        <w:rPr>
          <w:rFonts w:ascii="Arial" w:hAnsi="Arial" w:cs="Arial"/>
          <w:sz w:val="16"/>
          <w:szCs w:val="16"/>
        </w:rPr>
        <w:t>Нингбо</w:t>
      </w:r>
      <w:proofErr w:type="spellEnd"/>
      <w:r w:rsidR="00623C1F" w:rsidRPr="00623C1F">
        <w:rPr>
          <w:rFonts w:ascii="Arial" w:hAnsi="Arial" w:cs="Arial"/>
          <w:sz w:val="16"/>
          <w:szCs w:val="16"/>
        </w:rPr>
        <w:t>, Китай; «</w:t>
      </w:r>
      <w:proofErr w:type="spellStart"/>
      <w:r w:rsidR="00623C1F" w:rsidRPr="00623C1F">
        <w:rPr>
          <w:rFonts w:ascii="Arial" w:hAnsi="Arial" w:cs="Arial"/>
          <w:sz w:val="16"/>
          <w:szCs w:val="16"/>
        </w:rPr>
        <w:t>Zheijiang</w:t>
      </w:r>
      <w:proofErr w:type="spellEnd"/>
      <w:r w:rsidR="00623C1F" w:rsidRPr="00623C1F">
        <w:rPr>
          <w:rFonts w:ascii="Arial" w:hAnsi="Arial" w:cs="Arial"/>
          <w:sz w:val="16"/>
          <w:szCs w:val="16"/>
        </w:rPr>
        <w:t xml:space="preserve"> MEKA </w:t>
      </w:r>
      <w:proofErr w:type="spellStart"/>
      <w:r w:rsidR="00623C1F" w:rsidRPr="00623C1F">
        <w:rPr>
          <w:rFonts w:ascii="Arial" w:hAnsi="Arial" w:cs="Arial"/>
          <w:sz w:val="16"/>
          <w:szCs w:val="16"/>
        </w:rPr>
        <w:t>Electric</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Co</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Ltd</w:t>
      </w:r>
      <w:proofErr w:type="spellEnd"/>
      <w:r w:rsidR="00623C1F" w:rsidRPr="00623C1F">
        <w:rPr>
          <w:rFonts w:ascii="Arial" w:hAnsi="Arial" w:cs="Arial"/>
          <w:sz w:val="16"/>
          <w:szCs w:val="16"/>
        </w:rPr>
        <w:t xml:space="preserve">» No.8 </w:t>
      </w:r>
      <w:proofErr w:type="spellStart"/>
      <w:r w:rsidR="00623C1F" w:rsidRPr="00623C1F">
        <w:rPr>
          <w:rFonts w:ascii="Arial" w:hAnsi="Arial" w:cs="Arial"/>
          <w:sz w:val="16"/>
          <w:szCs w:val="16"/>
        </w:rPr>
        <w:t>Canghai</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Road</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Lihai</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Town</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Binhai</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New</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City</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Shaoxing</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Zheijiang</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Province</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China</w:t>
      </w:r>
      <w:proofErr w:type="spellEnd"/>
      <w:r w:rsidR="00623C1F" w:rsidRPr="00623C1F">
        <w:rPr>
          <w:rFonts w:ascii="Arial" w:hAnsi="Arial" w:cs="Arial"/>
          <w:sz w:val="16"/>
          <w:szCs w:val="16"/>
        </w:rPr>
        <w:t>/«</w:t>
      </w:r>
      <w:proofErr w:type="spellStart"/>
      <w:r w:rsidR="00623C1F" w:rsidRPr="00623C1F">
        <w:rPr>
          <w:rFonts w:ascii="Arial" w:hAnsi="Arial" w:cs="Arial"/>
          <w:sz w:val="16"/>
          <w:szCs w:val="16"/>
        </w:rPr>
        <w:t>Чжецзян</w:t>
      </w:r>
      <w:proofErr w:type="spellEnd"/>
      <w:r w:rsidR="00623C1F" w:rsidRPr="00623C1F">
        <w:rPr>
          <w:rFonts w:ascii="Arial" w:hAnsi="Arial" w:cs="Arial"/>
          <w:sz w:val="16"/>
          <w:szCs w:val="16"/>
        </w:rPr>
        <w:t xml:space="preserve"> МЕКА Электрик Ко., Лтд» №8 </w:t>
      </w:r>
      <w:proofErr w:type="spellStart"/>
      <w:r w:rsidR="00623C1F" w:rsidRPr="00623C1F">
        <w:rPr>
          <w:rFonts w:ascii="Arial" w:hAnsi="Arial" w:cs="Arial"/>
          <w:sz w:val="16"/>
          <w:szCs w:val="16"/>
        </w:rPr>
        <w:t>Цанхай</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Роад</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Лихай</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Таун</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Бинхай</w:t>
      </w:r>
      <w:proofErr w:type="spellEnd"/>
      <w:r w:rsidR="00623C1F" w:rsidRPr="00623C1F">
        <w:rPr>
          <w:rFonts w:ascii="Arial" w:hAnsi="Arial" w:cs="Arial"/>
          <w:sz w:val="16"/>
          <w:szCs w:val="16"/>
        </w:rPr>
        <w:t xml:space="preserve"> Нью Сити, </w:t>
      </w:r>
      <w:proofErr w:type="spellStart"/>
      <w:r w:rsidR="00623C1F" w:rsidRPr="00623C1F">
        <w:rPr>
          <w:rFonts w:ascii="Arial" w:hAnsi="Arial" w:cs="Arial"/>
          <w:sz w:val="16"/>
          <w:szCs w:val="16"/>
        </w:rPr>
        <w:t>Шаосин</w:t>
      </w:r>
      <w:proofErr w:type="spellEnd"/>
      <w:r w:rsidR="00623C1F" w:rsidRPr="00623C1F">
        <w:rPr>
          <w:rFonts w:ascii="Arial" w:hAnsi="Arial" w:cs="Arial"/>
          <w:sz w:val="16"/>
          <w:szCs w:val="16"/>
        </w:rPr>
        <w:t xml:space="preserve">, провинция </w:t>
      </w:r>
      <w:proofErr w:type="spellStart"/>
      <w:r w:rsidR="00623C1F" w:rsidRPr="00623C1F">
        <w:rPr>
          <w:rFonts w:ascii="Arial" w:hAnsi="Arial" w:cs="Arial"/>
          <w:sz w:val="16"/>
          <w:szCs w:val="16"/>
        </w:rPr>
        <w:t>Чжецзян</w:t>
      </w:r>
      <w:proofErr w:type="spellEnd"/>
      <w:r w:rsidR="00623C1F" w:rsidRPr="00623C1F">
        <w:rPr>
          <w:rFonts w:ascii="Arial" w:hAnsi="Arial" w:cs="Arial"/>
          <w:sz w:val="16"/>
          <w:szCs w:val="16"/>
        </w:rPr>
        <w:t>, Китай; "</w:t>
      </w:r>
      <w:proofErr w:type="spellStart"/>
      <w:r w:rsidR="00623C1F" w:rsidRPr="00623C1F">
        <w:rPr>
          <w:rFonts w:ascii="Arial" w:hAnsi="Arial" w:cs="Arial"/>
          <w:sz w:val="16"/>
          <w:szCs w:val="16"/>
        </w:rPr>
        <w:t>Hangzhou</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Junction</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Imp.and</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Exp</w:t>
      </w:r>
      <w:proofErr w:type="spellEnd"/>
      <w:r w:rsidR="00623C1F" w:rsidRPr="00623C1F">
        <w:rPr>
          <w:rFonts w:ascii="Arial" w:hAnsi="Arial" w:cs="Arial"/>
          <w:sz w:val="16"/>
          <w:szCs w:val="16"/>
        </w:rPr>
        <w:t xml:space="preserve">. </w:t>
      </w:r>
      <w:proofErr w:type="spellStart"/>
      <w:r w:rsidR="00623C1F" w:rsidRPr="00623C1F">
        <w:rPr>
          <w:rFonts w:ascii="Arial" w:hAnsi="Arial" w:cs="Arial"/>
          <w:sz w:val="16"/>
          <w:szCs w:val="16"/>
        </w:rPr>
        <w:t>Co</w:t>
      </w:r>
      <w:proofErr w:type="spellEnd"/>
      <w:r w:rsidR="00623C1F" w:rsidRPr="00623C1F">
        <w:rPr>
          <w:rFonts w:ascii="Arial" w:hAnsi="Arial" w:cs="Arial"/>
          <w:sz w:val="16"/>
          <w:szCs w:val="16"/>
        </w:rPr>
        <w:t>.,LTD." Адрес</w:t>
      </w:r>
      <w:r w:rsidR="00623C1F" w:rsidRPr="00623C1F">
        <w:rPr>
          <w:rFonts w:ascii="Arial" w:hAnsi="Arial" w:cs="Arial"/>
          <w:sz w:val="16"/>
          <w:szCs w:val="16"/>
          <w:lang w:val="en-US"/>
        </w:rPr>
        <w:t>: No.95 Binwen Road,Binjiang District, Hangzhou, China/</w:t>
      </w:r>
      <w:r w:rsidR="00623C1F" w:rsidRPr="00623C1F">
        <w:rPr>
          <w:rFonts w:ascii="Arial" w:hAnsi="Arial" w:cs="Arial"/>
          <w:sz w:val="16"/>
          <w:szCs w:val="16"/>
        </w:rPr>
        <w:t>ООО</w:t>
      </w:r>
      <w:r w:rsidR="00623C1F" w:rsidRPr="00623C1F">
        <w:rPr>
          <w:rFonts w:ascii="Arial" w:hAnsi="Arial" w:cs="Arial"/>
          <w:sz w:val="16"/>
          <w:szCs w:val="16"/>
          <w:lang w:val="en-US"/>
        </w:rPr>
        <w:t xml:space="preserve"> "</w:t>
      </w:r>
      <w:r w:rsidR="00623C1F" w:rsidRPr="00623C1F">
        <w:rPr>
          <w:rFonts w:ascii="Arial" w:hAnsi="Arial" w:cs="Arial"/>
          <w:sz w:val="16"/>
          <w:szCs w:val="16"/>
        </w:rPr>
        <w:t>Ханчжоу</w:t>
      </w:r>
      <w:r w:rsidR="00623C1F" w:rsidRPr="00623C1F">
        <w:rPr>
          <w:rFonts w:ascii="Arial" w:hAnsi="Arial" w:cs="Arial"/>
          <w:sz w:val="16"/>
          <w:szCs w:val="16"/>
          <w:lang w:val="en-US"/>
        </w:rPr>
        <w:t xml:space="preserve"> </w:t>
      </w:r>
      <w:proofErr w:type="spellStart"/>
      <w:r w:rsidR="00623C1F" w:rsidRPr="00623C1F">
        <w:rPr>
          <w:rFonts w:ascii="Arial" w:hAnsi="Arial" w:cs="Arial"/>
          <w:sz w:val="16"/>
          <w:szCs w:val="16"/>
        </w:rPr>
        <w:t>Джанкшин</w:t>
      </w:r>
      <w:proofErr w:type="spellEnd"/>
      <w:r w:rsidR="00623C1F" w:rsidRPr="00623C1F">
        <w:rPr>
          <w:rFonts w:ascii="Arial" w:hAnsi="Arial" w:cs="Arial"/>
          <w:sz w:val="16"/>
          <w:szCs w:val="16"/>
          <w:lang w:val="en-US"/>
        </w:rPr>
        <w:t xml:space="preserve"> </w:t>
      </w:r>
      <w:proofErr w:type="spellStart"/>
      <w:r w:rsidR="00623C1F" w:rsidRPr="00623C1F">
        <w:rPr>
          <w:rFonts w:ascii="Arial" w:hAnsi="Arial" w:cs="Arial"/>
          <w:sz w:val="16"/>
          <w:szCs w:val="16"/>
        </w:rPr>
        <w:t>Имп</w:t>
      </w:r>
      <w:proofErr w:type="spellEnd"/>
      <w:r w:rsidR="00623C1F" w:rsidRPr="00623C1F">
        <w:rPr>
          <w:rFonts w:ascii="Arial" w:hAnsi="Arial" w:cs="Arial"/>
          <w:sz w:val="16"/>
          <w:szCs w:val="16"/>
          <w:lang w:val="en-US"/>
        </w:rPr>
        <w:t xml:space="preserve">. </w:t>
      </w:r>
      <w:r w:rsidR="00623C1F" w:rsidRPr="00623C1F">
        <w:rPr>
          <w:rFonts w:ascii="Arial" w:hAnsi="Arial" w:cs="Arial"/>
          <w:sz w:val="16"/>
          <w:szCs w:val="16"/>
        </w:rPr>
        <w:t>Энд</w:t>
      </w:r>
      <w:r w:rsidR="00623C1F" w:rsidRPr="00623C1F">
        <w:rPr>
          <w:rFonts w:ascii="Arial" w:hAnsi="Arial" w:cs="Arial"/>
          <w:sz w:val="16"/>
          <w:szCs w:val="16"/>
          <w:lang w:val="en-US"/>
        </w:rPr>
        <w:t xml:space="preserve">. </w:t>
      </w:r>
      <w:proofErr w:type="spellStart"/>
      <w:r w:rsidR="00623C1F" w:rsidRPr="00623C1F">
        <w:rPr>
          <w:rFonts w:ascii="Arial" w:hAnsi="Arial" w:cs="Arial"/>
          <w:sz w:val="16"/>
          <w:szCs w:val="16"/>
        </w:rPr>
        <w:t>Эксп</w:t>
      </w:r>
      <w:proofErr w:type="spellEnd"/>
      <w:r w:rsidR="00623C1F" w:rsidRPr="00623C1F">
        <w:rPr>
          <w:rFonts w:ascii="Arial" w:hAnsi="Arial" w:cs="Arial"/>
          <w:sz w:val="16"/>
          <w:szCs w:val="16"/>
        </w:rPr>
        <w:t xml:space="preserve">. Компания". Адрес; №95 </w:t>
      </w:r>
      <w:proofErr w:type="spellStart"/>
      <w:r w:rsidR="00623C1F" w:rsidRPr="00623C1F">
        <w:rPr>
          <w:rFonts w:ascii="Arial" w:hAnsi="Arial" w:cs="Arial"/>
          <w:sz w:val="16"/>
          <w:szCs w:val="16"/>
        </w:rPr>
        <w:t>Бинвин</w:t>
      </w:r>
      <w:proofErr w:type="spellEnd"/>
      <w:r w:rsidR="00623C1F" w:rsidRPr="00623C1F">
        <w:rPr>
          <w:rFonts w:ascii="Arial" w:hAnsi="Arial" w:cs="Arial"/>
          <w:sz w:val="16"/>
          <w:szCs w:val="16"/>
        </w:rPr>
        <w:t xml:space="preserve"> шоссе, район </w:t>
      </w:r>
      <w:proofErr w:type="spellStart"/>
      <w:r w:rsidR="00623C1F" w:rsidRPr="00623C1F">
        <w:rPr>
          <w:rFonts w:ascii="Arial" w:hAnsi="Arial" w:cs="Arial"/>
          <w:sz w:val="16"/>
          <w:szCs w:val="16"/>
        </w:rPr>
        <w:t>Бинзянь</w:t>
      </w:r>
      <w:proofErr w:type="spellEnd"/>
      <w:r w:rsidR="00623C1F" w:rsidRPr="00623C1F">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6A4030" w:rsidRPr="00973AF8" w:rsidRDefault="00E64D52" w:rsidP="00E64D52">
      <w:pPr>
        <w:pStyle w:val="a6"/>
        <w:ind w:left="360"/>
        <w:jc w:val="both"/>
        <w:rPr>
          <w:rFonts w:ascii="Arial" w:hAnsi="Arial" w:cs="Arial"/>
          <w:sz w:val="16"/>
          <w:szCs w:val="16"/>
        </w:rPr>
      </w:pPr>
      <w:r w:rsidRPr="00973AF8">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8B4E6B" w:rsidRPr="00973AF8" w:rsidRDefault="00AC0612" w:rsidP="008B4E6B">
      <w:pPr>
        <w:pStyle w:val="a6"/>
        <w:numPr>
          <w:ilvl w:val="0"/>
          <w:numId w:val="4"/>
        </w:numPr>
        <w:tabs>
          <w:tab w:val="clear" w:pos="357"/>
          <w:tab w:val="num" w:pos="720"/>
        </w:tabs>
        <w:ind w:left="720" w:hanging="360"/>
        <w:jc w:val="both"/>
        <w:rPr>
          <w:rFonts w:ascii="Arial" w:hAnsi="Arial" w:cs="Arial"/>
          <w:b/>
          <w:sz w:val="16"/>
          <w:szCs w:val="16"/>
        </w:rPr>
      </w:pPr>
      <w:r w:rsidRPr="00973AF8">
        <w:rPr>
          <w:rFonts w:ascii="Arial" w:hAnsi="Arial" w:cs="Arial"/>
          <w:b/>
          <w:sz w:val="16"/>
          <w:szCs w:val="16"/>
        </w:rPr>
        <w:t>Гарантийные обязательства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 xml:space="preserve">Гарантия на </w:t>
      </w:r>
      <w:r w:rsidR="00DD5D00">
        <w:rPr>
          <w:rFonts w:ascii="Arial" w:eastAsiaTheme="minorEastAsia" w:hAnsi="Arial" w:cs="Arial"/>
          <w:sz w:val="16"/>
          <w:szCs w:val="16"/>
        </w:rPr>
        <w:t xml:space="preserve">светильники </w:t>
      </w:r>
      <w:r w:rsidR="00DD5D00">
        <w:rPr>
          <w:rFonts w:ascii="Arial" w:eastAsiaTheme="minorEastAsia" w:hAnsi="Arial" w:cs="Arial"/>
          <w:sz w:val="16"/>
          <w:szCs w:val="16"/>
          <w:lang w:val="en-US"/>
        </w:rPr>
        <w:t>AL</w:t>
      </w:r>
      <w:r w:rsidR="00DD5D00" w:rsidRPr="00DD5D00">
        <w:rPr>
          <w:rFonts w:ascii="Arial" w:eastAsiaTheme="minorEastAsia" w:hAnsi="Arial" w:cs="Arial"/>
          <w:sz w:val="16"/>
          <w:szCs w:val="16"/>
        </w:rPr>
        <w:t>40</w:t>
      </w:r>
      <w:r w:rsidR="00397688">
        <w:rPr>
          <w:rFonts w:ascii="Arial" w:eastAsiaTheme="minorEastAsia" w:hAnsi="Arial" w:cs="Arial"/>
          <w:sz w:val="16"/>
          <w:szCs w:val="16"/>
        </w:rPr>
        <w:t>35</w:t>
      </w:r>
      <w:r w:rsidRPr="00973AF8">
        <w:rPr>
          <w:rFonts w:ascii="Arial" w:eastAsiaTheme="minorEastAsia" w:hAnsi="Arial" w:cs="Arial"/>
          <w:sz w:val="16"/>
          <w:szCs w:val="16"/>
        </w:rPr>
        <w:t xml:space="preserve"> составляет </w:t>
      </w:r>
      <w:r w:rsidR="00DD5D00" w:rsidRPr="00DD5D00">
        <w:rPr>
          <w:rFonts w:ascii="Arial" w:eastAsiaTheme="minorEastAsia" w:hAnsi="Arial" w:cs="Arial"/>
          <w:sz w:val="16"/>
          <w:szCs w:val="16"/>
        </w:rPr>
        <w:t>3</w:t>
      </w:r>
      <w:r w:rsidRPr="00973AF8">
        <w:rPr>
          <w:rFonts w:ascii="Arial" w:eastAsiaTheme="minorEastAsia" w:hAnsi="Arial" w:cs="Arial"/>
          <w:sz w:val="16"/>
          <w:szCs w:val="16"/>
        </w:rPr>
        <w:t xml:space="preserve"> года (</w:t>
      </w:r>
      <w:r w:rsidR="00DD5D00" w:rsidRPr="00DD5D00">
        <w:rPr>
          <w:rFonts w:ascii="Arial" w:eastAsiaTheme="minorEastAsia" w:hAnsi="Arial" w:cs="Arial"/>
          <w:sz w:val="16"/>
          <w:szCs w:val="16"/>
        </w:rPr>
        <w:t>36</w:t>
      </w:r>
      <w:r w:rsidRPr="00973AF8">
        <w:rPr>
          <w:rFonts w:ascii="Arial" w:eastAsiaTheme="minorEastAsia" w:hAnsi="Arial" w:cs="Arial"/>
          <w:sz w:val="16"/>
          <w:szCs w:val="16"/>
        </w:rPr>
        <w:t xml:space="preserve"> месяц</w:t>
      </w:r>
      <w:r w:rsidR="00DD5D00">
        <w:rPr>
          <w:rFonts w:ascii="Arial" w:eastAsiaTheme="minorEastAsia" w:hAnsi="Arial" w:cs="Arial"/>
          <w:sz w:val="16"/>
          <w:szCs w:val="16"/>
        </w:rPr>
        <w:t>ев</w:t>
      </w:r>
      <w:r w:rsidRPr="00973AF8">
        <w:rPr>
          <w:rFonts w:ascii="Arial" w:eastAsiaTheme="minorEastAsia" w:hAnsi="Arial" w:cs="Arial"/>
          <w:sz w:val="16"/>
          <w:szCs w:val="16"/>
        </w:rPr>
        <w:t>) со дня продажи. Гарантийные обязательства предоставляются на работоспособность светодиодного модуля и электронных компонентов</w:t>
      </w:r>
      <w:r w:rsidR="00E34F86" w:rsidRPr="00973AF8">
        <w:rPr>
          <w:rFonts w:ascii="Arial" w:eastAsiaTheme="minorEastAsia" w:hAnsi="Arial" w:cs="Arial"/>
          <w:sz w:val="16"/>
          <w:szCs w:val="16"/>
        </w:rPr>
        <w:t xml:space="preserve"> светильника</w:t>
      </w:r>
      <w:r w:rsidRPr="00973AF8">
        <w:rPr>
          <w:rFonts w:ascii="Arial" w:eastAsiaTheme="minorEastAsia" w:hAnsi="Arial" w:cs="Arial"/>
          <w:sz w:val="16"/>
          <w:szCs w:val="16"/>
        </w:rPr>
        <w:t>.</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73AF8">
        <w:rPr>
          <w:rFonts w:ascii="Arial" w:eastAsiaTheme="minorEastAsia" w:hAnsi="Arial" w:cs="Arial"/>
          <w:sz w:val="16"/>
          <w:szCs w:val="16"/>
        </w:rPr>
        <w:t>стикерованием</w:t>
      </w:r>
      <w:proofErr w:type="spellEnd"/>
      <w:r w:rsidRPr="00973AF8">
        <w:rPr>
          <w:rFonts w:ascii="Arial" w:eastAsiaTheme="minorEastAsia" w:hAnsi="Arial" w:cs="Arial"/>
          <w:sz w:val="16"/>
          <w:szCs w:val="16"/>
        </w:rPr>
        <w:t>. </w:t>
      </w:r>
    </w:p>
    <w:p w:rsidR="00E64D52"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8B4E6B" w:rsidRPr="00973AF8" w:rsidRDefault="00E64D52" w:rsidP="00DD5D00">
      <w:pPr>
        <w:pStyle w:val="a6"/>
        <w:numPr>
          <w:ilvl w:val="0"/>
          <w:numId w:val="15"/>
        </w:numPr>
        <w:tabs>
          <w:tab w:val="clear" w:pos="357"/>
        </w:tabs>
        <w:ind w:left="360" w:hanging="218"/>
        <w:jc w:val="both"/>
        <w:rPr>
          <w:rFonts w:ascii="Arial" w:eastAsiaTheme="minorEastAsia" w:hAnsi="Arial" w:cs="Arial"/>
          <w:sz w:val="16"/>
          <w:szCs w:val="16"/>
        </w:rPr>
      </w:pPr>
      <w:r w:rsidRPr="00973AF8">
        <w:rPr>
          <w:rFonts w:ascii="Arial" w:eastAsiaTheme="minorEastAsia" w:hAnsi="Arial" w:cs="Arial"/>
          <w:sz w:val="16"/>
          <w:szCs w:val="16"/>
        </w:rPr>
        <w:t>Срок службы 5 лет.</w:t>
      </w:r>
    </w:p>
    <w:p w:rsidR="00D20A91" w:rsidRPr="00973AF8" w:rsidRDefault="00E352F8" w:rsidP="00D20A91">
      <w:pPr>
        <w:pStyle w:val="a6"/>
        <w:spacing w:after="60"/>
        <w:jc w:val="center"/>
        <w:rPr>
          <w:rFonts w:ascii="Arial" w:hAnsi="Arial" w:cs="Arial"/>
          <w:sz w:val="16"/>
          <w:szCs w:val="16"/>
        </w:rPr>
      </w:pPr>
      <w:r w:rsidRPr="00973AF8">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p>
    <w:p w:rsidR="00D20A91" w:rsidRPr="00973AF8" w:rsidRDefault="00D20A91" w:rsidP="00D20A91">
      <w:pPr>
        <w:pStyle w:val="a6"/>
        <w:jc w:val="both"/>
        <w:rPr>
          <w:rFonts w:ascii="Arial" w:hAnsi="Arial" w:cs="Arial"/>
          <w:sz w:val="16"/>
          <w:szCs w:val="16"/>
        </w:rPr>
      </w:pPr>
    </w:p>
    <w:sectPr w:rsidR="00D20A91" w:rsidRPr="00973AF8" w:rsidSect="008923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A8F152F"/>
    <w:multiLevelType w:val="hybridMultilevel"/>
    <w:tmpl w:val="A0B603DA"/>
    <w:lvl w:ilvl="0" w:tplc="04190001">
      <w:start w:val="1"/>
      <w:numFmt w:val="bullet"/>
      <w:lvlText w:val=""/>
      <w:lvlJc w:val="left"/>
      <w:pPr>
        <w:tabs>
          <w:tab w:val="num" w:pos="357"/>
        </w:tabs>
        <w:ind w:left="357" w:firstLine="3"/>
      </w:pPr>
      <w:rPr>
        <w:rFonts w:ascii="Symbol" w:hAnsi="Symbol"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5"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7604C64"/>
    <w:multiLevelType w:val="hybridMultilevel"/>
    <w:tmpl w:val="9120E9CC"/>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C3D5662"/>
    <w:multiLevelType w:val="hybridMultilevel"/>
    <w:tmpl w:val="F5463EB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DB12153"/>
    <w:multiLevelType w:val="multilevel"/>
    <w:tmpl w:val="50ECC3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972F2F"/>
    <w:multiLevelType w:val="hybridMultilevel"/>
    <w:tmpl w:val="D1C4C9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0B6440B"/>
    <w:multiLevelType w:val="hybridMultilevel"/>
    <w:tmpl w:val="E07224F2"/>
    <w:lvl w:ilvl="0" w:tplc="D3F295A0">
      <w:start w:val="1"/>
      <w:numFmt w:val="decimal"/>
      <w:lvlText w:val="%1."/>
      <w:lvlJc w:val="left"/>
      <w:pPr>
        <w:ind w:left="360" w:hanging="360"/>
      </w:pPr>
      <w:rPr>
        <w:rFonts w:ascii="Arial" w:eastAsia="Times New Roman" w:hAnsi="Arial" w:cs="Arial"/>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755B773E"/>
    <w:multiLevelType w:val="hybridMultilevel"/>
    <w:tmpl w:val="D9A6386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0"/>
  </w:num>
  <w:num w:numId="4">
    <w:abstractNumId w:val="9"/>
  </w:num>
  <w:num w:numId="5">
    <w:abstractNumId w:val="3"/>
  </w:num>
  <w:num w:numId="6">
    <w:abstractNumId w:val="1"/>
  </w:num>
  <w:num w:numId="7">
    <w:abstractNumId w:val="16"/>
  </w:num>
  <w:num w:numId="8">
    <w:abstractNumId w:val="6"/>
  </w:num>
  <w:num w:numId="9">
    <w:abstractNumId w:val="7"/>
  </w:num>
  <w:num w:numId="10">
    <w:abstractNumId w:val="15"/>
  </w:num>
  <w:num w:numId="11">
    <w:abstractNumId w:val="8"/>
  </w:num>
  <w:num w:numId="12">
    <w:abstractNumId w:val="12"/>
  </w:num>
  <w:num w:numId="13">
    <w:abstractNumId w:val="14"/>
  </w:num>
  <w:num w:numId="14">
    <w:abstractNumId w:val="5"/>
  </w:num>
  <w:num w:numId="15">
    <w:abstractNumId w:val="4"/>
  </w:num>
  <w:num w:numId="16">
    <w:abstractNumId w:val="13"/>
  </w:num>
  <w:num w:numId="17">
    <w:abstractNumId w:val="17"/>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5200E"/>
    <w:rsid w:val="00052821"/>
    <w:rsid w:val="0009203F"/>
    <w:rsid w:val="000D535D"/>
    <w:rsid w:val="000E5F04"/>
    <w:rsid w:val="000E782D"/>
    <w:rsid w:val="000F735A"/>
    <w:rsid w:val="00107E6F"/>
    <w:rsid w:val="0012734E"/>
    <w:rsid w:val="0014279A"/>
    <w:rsid w:val="00153ED6"/>
    <w:rsid w:val="00176B59"/>
    <w:rsid w:val="00177D39"/>
    <w:rsid w:val="001869E2"/>
    <w:rsid w:val="001A257D"/>
    <w:rsid w:val="001B764E"/>
    <w:rsid w:val="00265998"/>
    <w:rsid w:val="00266EE9"/>
    <w:rsid w:val="002A7FA6"/>
    <w:rsid w:val="002C4FB9"/>
    <w:rsid w:val="002C7C02"/>
    <w:rsid w:val="002D1087"/>
    <w:rsid w:val="002E09FB"/>
    <w:rsid w:val="002E3429"/>
    <w:rsid w:val="002E3C06"/>
    <w:rsid w:val="002F0EEF"/>
    <w:rsid w:val="00301DA2"/>
    <w:rsid w:val="00306583"/>
    <w:rsid w:val="003263A4"/>
    <w:rsid w:val="0036217E"/>
    <w:rsid w:val="00385873"/>
    <w:rsid w:val="0039564F"/>
    <w:rsid w:val="00397688"/>
    <w:rsid w:val="003B605B"/>
    <w:rsid w:val="0040368A"/>
    <w:rsid w:val="004459AD"/>
    <w:rsid w:val="00464C72"/>
    <w:rsid w:val="00470D61"/>
    <w:rsid w:val="00493D18"/>
    <w:rsid w:val="004C65E7"/>
    <w:rsid w:val="004D11DD"/>
    <w:rsid w:val="004D4256"/>
    <w:rsid w:val="004E3441"/>
    <w:rsid w:val="004E37E3"/>
    <w:rsid w:val="004E4B91"/>
    <w:rsid w:val="00526411"/>
    <w:rsid w:val="005501B4"/>
    <w:rsid w:val="00557E7E"/>
    <w:rsid w:val="005A0C10"/>
    <w:rsid w:val="005B749B"/>
    <w:rsid w:val="005C2AEC"/>
    <w:rsid w:val="00615A98"/>
    <w:rsid w:val="006232B2"/>
    <w:rsid w:val="00623C1F"/>
    <w:rsid w:val="006424FD"/>
    <w:rsid w:val="00684180"/>
    <w:rsid w:val="00690D0D"/>
    <w:rsid w:val="006A4030"/>
    <w:rsid w:val="006D7569"/>
    <w:rsid w:val="006E432F"/>
    <w:rsid w:val="00704CB7"/>
    <w:rsid w:val="00710A04"/>
    <w:rsid w:val="00711109"/>
    <w:rsid w:val="007202B0"/>
    <w:rsid w:val="007A5612"/>
    <w:rsid w:val="007A74B8"/>
    <w:rsid w:val="007B5B67"/>
    <w:rsid w:val="007B5CCA"/>
    <w:rsid w:val="007B7389"/>
    <w:rsid w:val="007D6B48"/>
    <w:rsid w:val="007F0CCB"/>
    <w:rsid w:val="007F55FA"/>
    <w:rsid w:val="008440CD"/>
    <w:rsid w:val="00852902"/>
    <w:rsid w:val="00857984"/>
    <w:rsid w:val="008604F5"/>
    <w:rsid w:val="00864FF4"/>
    <w:rsid w:val="00872EE5"/>
    <w:rsid w:val="0087396D"/>
    <w:rsid w:val="00881C6E"/>
    <w:rsid w:val="008923B7"/>
    <w:rsid w:val="008931E8"/>
    <w:rsid w:val="00897171"/>
    <w:rsid w:val="008B4E6B"/>
    <w:rsid w:val="008C6EE7"/>
    <w:rsid w:val="008C74E9"/>
    <w:rsid w:val="008E285C"/>
    <w:rsid w:val="008E698D"/>
    <w:rsid w:val="00920A2A"/>
    <w:rsid w:val="009427C5"/>
    <w:rsid w:val="00950D85"/>
    <w:rsid w:val="00957B78"/>
    <w:rsid w:val="00961EF0"/>
    <w:rsid w:val="00973AF8"/>
    <w:rsid w:val="00981B9B"/>
    <w:rsid w:val="009B0FE2"/>
    <w:rsid w:val="009C39E6"/>
    <w:rsid w:val="009C3EDD"/>
    <w:rsid w:val="009C446D"/>
    <w:rsid w:val="009D360F"/>
    <w:rsid w:val="009F26DA"/>
    <w:rsid w:val="00A02599"/>
    <w:rsid w:val="00A072C5"/>
    <w:rsid w:val="00A2644C"/>
    <w:rsid w:val="00A337E3"/>
    <w:rsid w:val="00A41A9A"/>
    <w:rsid w:val="00A4414E"/>
    <w:rsid w:val="00A46BC4"/>
    <w:rsid w:val="00A67E8E"/>
    <w:rsid w:val="00AA00D2"/>
    <w:rsid w:val="00AB2A40"/>
    <w:rsid w:val="00AC0612"/>
    <w:rsid w:val="00AD2C2E"/>
    <w:rsid w:val="00B7229E"/>
    <w:rsid w:val="00B82423"/>
    <w:rsid w:val="00BB09A3"/>
    <w:rsid w:val="00BB133F"/>
    <w:rsid w:val="00BC46C3"/>
    <w:rsid w:val="00BF6769"/>
    <w:rsid w:val="00C10E94"/>
    <w:rsid w:val="00C572D7"/>
    <w:rsid w:val="00C731D5"/>
    <w:rsid w:val="00C87D2A"/>
    <w:rsid w:val="00CA1487"/>
    <w:rsid w:val="00CB327C"/>
    <w:rsid w:val="00CE487E"/>
    <w:rsid w:val="00CE5933"/>
    <w:rsid w:val="00CF09A6"/>
    <w:rsid w:val="00D20A91"/>
    <w:rsid w:val="00D249E8"/>
    <w:rsid w:val="00D52450"/>
    <w:rsid w:val="00D55A9D"/>
    <w:rsid w:val="00D66D64"/>
    <w:rsid w:val="00D7637E"/>
    <w:rsid w:val="00D936D8"/>
    <w:rsid w:val="00DC27C6"/>
    <w:rsid w:val="00DD09AA"/>
    <w:rsid w:val="00DD5D00"/>
    <w:rsid w:val="00E2451E"/>
    <w:rsid w:val="00E331D4"/>
    <w:rsid w:val="00E34F86"/>
    <w:rsid w:val="00E352F8"/>
    <w:rsid w:val="00E46041"/>
    <w:rsid w:val="00E64D52"/>
    <w:rsid w:val="00E873F7"/>
    <w:rsid w:val="00E90686"/>
    <w:rsid w:val="00E9536F"/>
    <w:rsid w:val="00EB4C10"/>
    <w:rsid w:val="00EE2EEB"/>
    <w:rsid w:val="00F52F8E"/>
    <w:rsid w:val="00F60AC2"/>
    <w:rsid w:val="00F86380"/>
    <w:rsid w:val="00F91F92"/>
    <w:rsid w:val="00F965F8"/>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5E771117"/>
  <w15:docId w15:val="{7AEA5F87-1A93-4CF6-BB35-C797321C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74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8B4E6B"/>
    <w:pPr>
      <w:ind w:left="720"/>
      <w:contextualSpacing/>
    </w:pPr>
  </w:style>
  <w:style w:type="character" w:styleId="a7">
    <w:name w:val="Hyperlink"/>
    <w:basedOn w:val="a0"/>
    <w:uiPriority w:val="99"/>
    <w:semiHidden/>
    <w:unhideWhenUsed/>
    <w:rsid w:val="00E90686"/>
    <w:rPr>
      <w:color w:val="0000FF" w:themeColor="hyperlink"/>
      <w:u w:val="single"/>
    </w:rPr>
  </w:style>
  <w:style w:type="character" w:customStyle="1" w:styleId="a4">
    <w:name w:val="Текст выноски Знак"/>
    <w:basedOn w:val="a0"/>
    <w:link w:val="a3"/>
    <w:uiPriority w:val="99"/>
    <w:semiHidden/>
    <w:rsid w:val="00E64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850">
      <w:bodyDiv w:val="1"/>
      <w:marLeft w:val="0"/>
      <w:marRight w:val="0"/>
      <w:marTop w:val="0"/>
      <w:marBottom w:val="0"/>
      <w:divBdr>
        <w:top w:val="none" w:sz="0" w:space="0" w:color="auto"/>
        <w:left w:val="none" w:sz="0" w:space="0" w:color="auto"/>
        <w:bottom w:val="none" w:sz="0" w:space="0" w:color="auto"/>
        <w:right w:val="none" w:sz="0" w:space="0" w:color="auto"/>
      </w:divBdr>
    </w:div>
    <w:div w:id="372997492">
      <w:bodyDiv w:val="1"/>
      <w:marLeft w:val="0"/>
      <w:marRight w:val="0"/>
      <w:marTop w:val="0"/>
      <w:marBottom w:val="0"/>
      <w:divBdr>
        <w:top w:val="none" w:sz="0" w:space="0" w:color="auto"/>
        <w:left w:val="none" w:sz="0" w:space="0" w:color="auto"/>
        <w:bottom w:val="none" w:sz="0" w:space="0" w:color="auto"/>
        <w:right w:val="none" w:sz="0" w:space="0" w:color="auto"/>
      </w:divBdr>
    </w:div>
    <w:div w:id="828329882">
      <w:bodyDiv w:val="1"/>
      <w:marLeft w:val="0"/>
      <w:marRight w:val="0"/>
      <w:marTop w:val="0"/>
      <w:marBottom w:val="0"/>
      <w:divBdr>
        <w:top w:val="none" w:sz="0" w:space="0" w:color="auto"/>
        <w:left w:val="none" w:sz="0" w:space="0" w:color="auto"/>
        <w:bottom w:val="none" w:sz="0" w:space="0" w:color="auto"/>
        <w:right w:val="none" w:sz="0" w:space="0" w:color="auto"/>
      </w:divBdr>
    </w:div>
    <w:div w:id="1132678042">
      <w:bodyDiv w:val="1"/>
      <w:marLeft w:val="0"/>
      <w:marRight w:val="0"/>
      <w:marTop w:val="0"/>
      <w:marBottom w:val="0"/>
      <w:divBdr>
        <w:top w:val="none" w:sz="0" w:space="0" w:color="auto"/>
        <w:left w:val="none" w:sz="0" w:space="0" w:color="auto"/>
        <w:bottom w:val="none" w:sz="0" w:space="0" w:color="auto"/>
        <w:right w:val="none" w:sz="0" w:space="0" w:color="auto"/>
      </w:divBdr>
    </w:div>
    <w:div w:id="1298029865">
      <w:bodyDiv w:val="1"/>
      <w:marLeft w:val="0"/>
      <w:marRight w:val="0"/>
      <w:marTop w:val="0"/>
      <w:marBottom w:val="0"/>
      <w:divBdr>
        <w:top w:val="none" w:sz="0" w:space="0" w:color="auto"/>
        <w:left w:val="none" w:sz="0" w:space="0" w:color="auto"/>
        <w:bottom w:val="none" w:sz="0" w:space="0" w:color="auto"/>
        <w:right w:val="none" w:sz="0" w:space="0" w:color="auto"/>
      </w:divBdr>
    </w:div>
    <w:div w:id="182053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oleObject" Target="embeddings/oleObject3.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1248</Words>
  <Characters>9022</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5</cp:revision>
  <cp:lastPrinted>2010-02-25T11:07:00Z</cp:lastPrinted>
  <dcterms:created xsi:type="dcterms:W3CDTF">2023-06-02T10:37:00Z</dcterms:created>
  <dcterms:modified xsi:type="dcterms:W3CDTF">2024-05-29T09:29:00Z</dcterms:modified>
</cp:coreProperties>
</file>